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2E4" w:rsidRPr="00395AA8" w:rsidRDefault="007E6263" w:rsidP="007E6263">
      <w:pPr>
        <w:jc w:val="center"/>
        <w:rPr>
          <w:b/>
          <w:sz w:val="28"/>
          <w:szCs w:val="28"/>
          <w:lang w:val="es-MX"/>
        </w:rPr>
      </w:pPr>
      <w:r w:rsidRPr="00395AA8">
        <w:rPr>
          <w:b/>
          <w:sz w:val="28"/>
          <w:szCs w:val="28"/>
          <w:lang w:val="es-MX"/>
        </w:rPr>
        <w:t>DIPLOMADO EN TEOLOGÍA  Y BIBLIA</w:t>
      </w:r>
    </w:p>
    <w:p w:rsidR="00395AA8" w:rsidRDefault="007E6263" w:rsidP="007E6263">
      <w:pPr>
        <w:jc w:val="center"/>
        <w:rPr>
          <w:b/>
          <w:sz w:val="24"/>
          <w:szCs w:val="24"/>
          <w:lang w:val="es-MX"/>
        </w:rPr>
      </w:pPr>
      <w:r>
        <w:rPr>
          <w:b/>
          <w:sz w:val="24"/>
          <w:szCs w:val="24"/>
          <w:lang w:val="es-MX"/>
        </w:rPr>
        <w:t>Trabajo Final</w:t>
      </w:r>
    </w:p>
    <w:p w:rsidR="007E6263" w:rsidRDefault="00395AA8" w:rsidP="007E6263">
      <w:pPr>
        <w:jc w:val="center"/>
        <w:rPr>
          <w:b/>
          <w:sz w:val="24"/>
          <w:szCs w:val="24"/>
          <w:lang w:val="es-MX"/>
        </w:rPr>
      </w:pPr>
      <w:r>
        <w:rPr>
          <w:b/>
          <w:sz w:val="24"/>
          <w:szCs w:val="24"/>
          <w:lang w:val="es-MX"/>
        </w:rPr>
        <w:t xml:space="preserve"> MODULO I</w:t>
      </w:r>
    </w:p>
    <w:p w:rsidR="00395AA8" w:rsidRPr="00395AA8" w:rsidRDefault="007E6263" w:rsidP="00D22FD1">
      <w:pPr>
        <w:ind w:right="142"/>
        <w:jc w:val="both"/>
        <w:rPr>
          <w:b/>
          <w:sz w:val="24"/>
          <w:szCs w:val="24"/>
          <w:lang w:val="es-MX"/>
        </w:rPr>
      </w:pPr>
      <w:r w:rsidRPr="00395AA8">
        <w:rPr>
          <w:b/>
          <w:sz w:val="24"/>
          <w:szCs w:val="24"/>
          <w:lang w:val="es-MX"/>
        </w:rPr>
        <w:t xml:space="preserve">Respuesta 1: </w:t>
      </w:r>
    </w:p>
    <w:p w:rsidR="007E6263" w:rsidRPr="00395AA8" w:rsidRDefault="007E6263" w:rsidP="00D22FD1">
      <w:pPr>
        <w:ind w:right="142"/>
        <w:jc w:val="both"/>
        <w:rPr>
          <w:b/>
          <w:sz w:val="24"/>
          <w:szCs w:val="24"/>
          <w:lang w:val="es-MX"/>
        </w:rPr>
      </w:pPr>
      <w:r w:rsidRPr="00395AA8">
        <w:rPr>
          <w:b/>
          <w:sz w:val="24"/>
          <w:szCs w:val="24"/>
          <w:lang w:val="es-MX"/>
        </w:rPr>
        <w:t xml:space="preserve">Describe las cinco dimensiones del Jesús histórico que más te conmueven, convocan y provocan. </w:t>
      </w:r>
    </w:p>
    <w:p w:rsidR="007E6263" w:rsidRDefault="007E6263" w:rsidP="00D22FD1">
      <w:pPr>
        <w:pStyle w:val="Prrafodelista"/>
        <w:numPr>
          <w:ilvl w:val="0"/>
          <w:numId w:val="1"/>
        </w:numPr>
        <w:ind w:right="142"/>
        <w:jc w:val="both"/>
        <w:rPr>
          <w:b/>
          <w:sz w:val="24"/>
          <w:szCs w:val="24"/>
          <w:lang w:val="es-MX"/>
        </w:rPr>
      </w:pPr>
      <w:r>
        <w:rPr>
          <w:b/>
          <w:sz w:val="24"/>
          <w:szCs w:val="24"/>
          <w:lang w:val="es-MX"/>
        </w:rPr>
        <w:t>1. Opción por los pobres.</w:t>
      </w:r>
    </w:p>
    <w:p w:rsidR="007E6263" w:rsidRDefault="007E6263" w:rsidP="00D22FD1">
      <w:pPr>
        <w:pStyle w:val="Prrafodelista"/>
        <w:ind w:right="142"/>
        <w:jc w:val="both"/>
        <w:rPr>
          <w:sz w:val="24"/>
          <w:szCs w:val="24"/>
          <w:lang w:val="es-MX"/>
        </w:rPr>
      </w:pPr>
      <w:r>
        <w:rPr>
          <w:sz w:val="24"/>
          <w:szCs w:val="24"/>
          <w:lang w:val="es-MX"/>
        </w:rPr>
        <w:t xml:space="preserve">Jesús conoció su gente, su pueblo y sabía porque estaban siendo oprimidos y siente compasión al mirarlos  cansados y abatidos y busca la implementación de una paz, pero no una paz sometida, sino de la justicia y el amor esto nos desafía a ser agentes de cambio en nuestros cambios </w:t>
      </w:r>
      <w:r w:rsidR="00D22FD1">
        <w:rPr>
          <w:sz w:val="24"/>
          <w:szCs w:val="24"/>
          <w:lang w:val="es-MX"/>
        </w:rPr>
        <w:t xml:space="preserve">en nuestros propios entornos, combatiendo las estructuras que deshumanizan y promoviendo la dignidad de todas las personas tal como lo hizo Jesús al confrontar el sistema de su época. </w:t>
      </w:r>
    </w:p>
    <w:p w:rsidR="00D22FD1" w:rsidRPr="007E6263" w:rsidRDefault="00D22FD1" w:rsidP="00D22FD1">
      <w:pPr>
        <w:pStyle w:val="Prrafodelista"/>
        <w:ind w:right="142"/>
        <w:jc w:val="both"/>
        <w:rPr>
          <w:sz w:val="24"/>
          <w:szCs w:val="24"/>
          <w:lang w:val="es-MX"/>
        </w:rPr>
      </w:pPr>
    </w:p>
    <w:p w:rsidR="007E6263" w:rsidRDefault="00A307F0" w:rsidP="002B013A">
      <w:pPr>
        <w:pStyle w:val="Prrafodelista"/>
        <w:numPr>
          <w:ilvl w:val="0"/>
          <w:numId w:val="1"/>
        </w:numPr>
        <w:jc w:val="both"/>
        <w:rPr>
          <w:b/>
          <w:sz w:val="24"/>
          <w:szCs w:val="24"/>
          <w:lang w:val="es-MX"/>
        </w:rPr>
      </w:pPr>
      <w:r>
        <w:rPr>
          <w:b/>
          <w:sz w:val="24"/>
          <w:szCs w:val="24"/>
          <w:lang w:val="es-MX"/>
        </w:rPr>
        <w:t>2. La pasión por el R</w:t>
      </w:r>
      <w:r w:rsidR="00D22FD1">
        <w:rPr>
          <w:b/>
          <w:sz w:val="24"/>
          <w:szCs w:val="24"/>
          <w:lang w:val="es-MX"/>
        </w:rPr>
        <w:t>eino de Dios.</w:t>
      </w:r>
    </w:p>
    <w:p w:rsidR="00D22FD1" w:rsidRDefault="00D22FD1" w:rsidP="002B013A">
      <w:pPr>
        <w:pStyle w:val="Prrafodelista"/>
        <w:jc w:val="both"/>
        <w:rPr>
          <w:sz w:val="24"/>
          <w:szCs w:val="24"/>
          <w:lang w:val="es-MX"/>
        </w:rPr>
      </w:pPr>
      <w:r>
        <w:rPr>
          <w:sz w:val="24"/>
          <w:szCs w:val="24"/>
          <w:lang w:val="es-MX"/>
        </w:rPr>
        <w:t>Con certeza podemos decir que la causa a que Jesús dedica su tiempo, sus fuerzas</w:t>
      </w:r>
      <w:r w:rsidR="00A307F0">
        <w:rPr>
          <w:sz w:val="24"/>
          <w:szCs w:val="24"/>
          <w:lang w:val="es-MX"/>
        </w:rPr>
        <w:t xml:space="preserve"> y su vida entera es lo que él llama </w:t>
      </w:r>
      <w:r w:rsidR="00A307F0" w:rsidRPr="00A307F0">
        <w:rPr>
          <w:b/>
          <w:sz w:val="24"/>
          <w:szCs w:val="24"/>
          <w:lang w:val="es-MX"/>
        </w:rPr>
        <w:t>“Reino de Dios”</w:t>
      </w:r>
      <w:r w:rsidR="00A307F0">
        <w:rPr>
          <w:b/>
          <w:sz w:val="24"/>
          <w:szCs w:val="24"/>
          <w:lang w:val="es-MX"/>
        </w:rPr>
        <w:t xml:space="preserve">  </w:t>
      </w:r>
      <w:r w:rsidR="00A307F0">
        <w:rPr>
          <w:sz w:val="24"/>
          <w:szCs w:val="24"/>
          <w:lang w:val="es-MX"/>
        </w:rPr>
        <w:t>es el núcleo central de su predicación. Con afirmación decimos que el Reino de Dios no es una teoría abstracta, sino la respuesta liberadora de Jesús. Comprender que el reino de Dios es el eje central de su mensaje, nos  invita a una evangelización que va más allá de una predicación doctrinal. En la práctica significa que la misión cristiana  debe estar intrínsecamente ligada a la liberación de los oprimidos.</w:t>
      </w:r>
    </w:p>
    <w:p w:rsidR="00A307F0" w:rsidRPr="00A307F0" w:rsidRDefault="00A307F0" w:rsidP="002B013A">
      <w:pPr>
        <w:pStyle w:val="Prrafodelista"/>
        <w:jc w:val="both"/>
        <w:rPr>
          <w:sz w:val="24"/>
          <w:szCs w:val="24"/>
          <w:lang w:val="es-MX"/>
        </w:rPr>
      </w:pPr>
    </w:p>
    <w:p w:rsidR="00D22FD1" w:rsidRDefault="00A307F0" w:rsidP="002B013A">
      <w:pPr>
        <w:pStyle w:val="Prrafodelista"/>
        <w:numPr>
          <w:ilvl w:val="0"/>
          <w:numId w:val="1"/>
        </w:numPr>
        <w:jc w:val="both"/>
        <w:rPr>
          <w:b/>
          <w:sz w:val="24"/>
          <w:szCs w:val="24"/>
          <w:lang w:val="es-MX"/>
        </w:rPr>
      </w:pPr>
      <w:r>
        <w:rPr>
          <w:b/>
          <w:sz w:val="24"/>
          <w:szCs w:val="24"/>
          <w:lang w:val="es-MX"/>
        </w:rPr>
        <w:t>3. Creación de un movimiento renovador.</w:t>
      </w:r>
    </w:p>
    <w:p w:rsidR="00A307F0" w:rsidRDefault="00A307F0" w:rsidP="002B013A">
      <w:pPr>
        <w:pStyle w:val="Prrafodelista"/>
        <w:jc w:val="both"/>
        <w:rPr>
          <w:sz w:val="24"/>
          <w:szCs w:val="24"/>
          <w:lang w:val="es-MX"/>
        </w:rPr>
      </w:pPr>
      <w:r>
        <w:rPr>
          <w:sz w:val="24"/>
          <w:szCs w:val="24"/>
          <w:lang w:val="es-MX"/>
        </w:rPr>
        <w:t>Las palabras de Jesús  impactan y muchas se acercan a Él  y se van adhiriendo. Jesús se rodea de amigos y col</w:t>
      </w:r>
      <w:r w:rsidR="002B013A">
        <w:rPr>
          <w:sz w:val="24"/>
          <w:szCs w:val="24"/>
          <w:lang w:val="es-MX"/>
        </w:rPr>
        <w:t>aboradores pues la llegada del R</w:t>
      </w:r>
      <w:r>
        <w:rPr>
          <w:sz w:val="24"/>
          <w:szCs w:val="24"/>
          <w:lang w:val="es-MX"/>
        </w:rPr>
        <w:t>eino</w:t>
      </w:r>
      <w:r w:rsidR="002B013A">
        <w:rPr>
          <w:sz w:val="24"/>
          <w:szCs w:val="24"/>
          <w:lang w:val="es-MX"/>
        </w:rPr>
        <w:t xml:space="preserve"> de Dios está pidiendo un cambio de dirección en todo el pueblo</w:t>
      </w:r>
    </w:p>
    <w:p w:rsidR="002B013A" w:rsidRDefault="002B013A" w:rsidP="002B013A">
      <w:pPr>
        <w:pStyle w:val="Prrafodelista"/>
        <w:jc w:val="both"/>
        <w:rPr>
          <w:sz w:val="24"/>
          <w:szCs w:val="24"/>
          <w:lang w:val="es-MX"/>
        </w:rPr>
      </w:pPr>
      <w:r>
        <w:rPr>
          <w:sz w:val="24"/>
          <w:szCs w:val="24"/>
          <w:lang w:val="es-MX"/>
        </w:rPr>
        <w:t>Y esto no puede ser tarea  de exclusiva de un predicador particular. Es necesario poner en marcha un movimiento de hombres y mujeres del pueblo que junto a Jesús ayuden a los demás a tomar conciencia de la cercanía salvadora de Dios.</w:t>
      </w:r>
    </w:p>
    <w:p w:rsidR="002B013A" w:rsidRPr="00A307F0" w:rsidRDefault="002B013A" w:rsidP="002B013A">
      <w:pPr>
        <w:pStyle w:val="Prrafodelista"/>
        <w:jc w:val="both"/>
        <w:rPr>
          <w:sz w:val="24"/>
          <w:szCs w:val="24"/>
          <w:lang w:val="es-MX"/>
        </w:rPr>
      </w:pPr>
    </w:p>
    <w:p w:rsidR="00A307F0" w:rsidRDefault="002B013A" w:rsidP="007E6263">
      <w:pPr>
        <w:pStyle w:val="Prrafodelista"/>
        <w:numPr>
          <w:ilvl w:val="0"/>
          <w:numId w:val="1"/>
        </w:numPr>
        <w:rPr>
          <w:b/>
          <w:sz w:val="24"/>
          <w:szCs w:val="24"/>
          <w:lang w:val="es-MX"/>
        </w:rPr>
      </w:pPr>
      <w:r>
        <w:rPr>
          <w:b/>
          <w:sz w:val="24"/>
          <w:szCs w:val="24"/>
          <w:lang w:val="es-MX"/>
        </w:rPr>
        <w:t>4. Una vida entregada hasta la muerte.</w:t>
      </w:r>
    </w:p>
    <w:p w:rsidR="002B013A" w:rsidRDefault="002B013A" w:rsidP="002B013A">
      <w:pPr>
        <w:pStyle w:val="Prrafodelista"/>
        <w:rPr>
          <w:sz w:val="24"/>
          <w:szCs w:val="24"/>
          <w:lang w:val="es-MX"/>
        </w:rPr>
      </w:pPr>
      <w:r>
        <w:rPr>
          <w:sz w:val="24"/>
          <w:szCs w:val="24"/>
          <w:lang w:val="es-MX"/>
        </w:rPr>
        <w:t>El trágico final  de Jesús no fue una sorpresa, se había ido gestando día a día desde que comenzó con pasión a anunciar el proyecto de Dios que llevaba en su corazón</w:t>
      </w:r>
      <w:r w:rsidR="0003027D">
        <w:rPr>
          <w:sz w:val="24"/>
          <w:szCs w:val="24"/>
          <w:lang w:val="es-MX"/>
        </w:rPr>
        <w:t>. La muerte de Jesús no es un evento aislado, sino la consecuencia lógica de su vida y mensaje.</w:t>
      </w:r>
    </w:p>
    <w:p w:rsidR="0003027D" w:rsidRDefault="0003027D" w:rsidP="002B013A">
      <w:pPr>
        <w:pStyle w:val="Prrafodelista"/>
        <w:rPr>
          <w:sz w:val="24"/>
          <w:szCs w:val="24"/>
          <w:lang w:val="es-MX"/>
        </w:rPr>
      </w:pPr>
      <w:r>
        <w:rPr>
          <w:sz w:val="24"/>
          <w:szCs w:val="24"/>
          <w:lang w:val="es-MX"/>
        </w:rPr>
        <w:t>Esto es una invitación  a una profunda reflexión sobre el costo de la fidelidad a la justicia en un mundo marcado por el poder y la injusticia.</w:t>
      </w:r>
    </w:p>
    <w:p w:rsidR="0003027D" w:rsidRPr="002B013A" w:rsidRDefault="0003027D" w:rsidP="002B013A">
      <w:pPr>
        <w:pStyle w:val="Prrafodelista"/>
        <w:rPr>
          <w:sz w:val="24"/>
          <w:szCs w:val="24"/>
          <w:lang w:val="es-MX"/>
        </w:rPr>
      </w:pPr>
    </w:p>
    <w:p w:rsidR="002B013A" w:rsidRDefault="0003027D" w:rsidP="007E6263">
      <w:pPr>
        <w:pStyle w:val="Prrafodelista"/>
        <w:numPr>
          <w:ilvl w:val="0"/>
          <w:numId w:val="1"/>
        </w:numPr>
        <w:rPr>
          <w:b/>
          <w:sz w:val="24"/>
          <w:szCs w:val="24"/>
          <w:lang w:val="es-MX"/>
        </w:rPr>
      </w:pPr>
      <w:r>
        <w:rPr>
          <w:b/>
          <w:sz w:val="24"/>
          <w:szCs w:val="24"/>
          <w:lang w:val="es-MX"/>
        </w:rPr>
        <w:t>5. Él está vivo.</w:t>
      </w:r>
    </w:p>
    <w:p w:rsidR="0003027D" w:rsidRDefault="0003027D" w:rsidP="00395AA8">
      <w:pPr>
        <w:pStyle w:val="Prrafodelista"/>
        <w:jc w:val="both"/>
        <w:rPr>
          <w:sz w:val="24"/>
          <w:szCs w:val="24"/>
          <w:lang w:val="es-MX"/>
        </w:rPr>
      </w:pPr>
      <w:r>
        <w:rPr>
          <w:sz w:val="24"/>
          <w:szCs w:val="24"/>
          <w:lang w:val="es-MX"/>
        </w:rPr>
        <w:t>La resurrección da la razón  a Jesús y le hace justicia, confirmando la validez de su vida, mensaje y proyecto del Reino de Dios. La resurrección nos abre a la misión, dándonos la certeza, de que  Él resucitado nos acompaña hasta el fin de los tiempos.</w:t>
      </w:r>
      <w:r w:rsidR="00395AA8">
        <w:rPr>
          <w:sz w:val="24"/>
          <w:szCs w:val="24"/>
          <w:lang w:val="es-MX"/>
        </w:rPr>
        <w:t xml:space="preserve">, esto implica traducir esta experiencia de </w:t>
      </w:r>
      <w:proofErr w:type="spellStart"/>
      <w:r w:rsidR="00395AA8">
        <w:rPr>
          <w:sz w:val="24"/>
          <w:szCs w:val="24"/>
          <w:lang w:val="es-MX"/>
        </w:rPr>
        <w:t>fé</w:t>
      </w:r>
      <w:proofErr w:type="spellEnd"/>
      <w:r w:rsidR="00395AA8">
        <w:rPr>
          <w:sz w:val="24"/>
          <w:szCs w:val="24"/>
          <w:lang w:val="es-MX"/>
        </w:rPr>
        <w:t xml:space="preserve"> en acciones concretas de justicia, compasión  y solidaridad, buscando que el Reino de Dios se haga presente en nuestra realidad tal como lo hizo Jesús.</w:t>
      </w:r>
    </w:p>
    <w:p w:rsidR="00395AA8" w:rsidRPr="0003027D" w:rsidRDefault="00395AA8" w:rsidP="00395AA8">
      <w:pPr>
        <w:pStyle w:val="Prrafodelista"/>
        <w:jc w:val="both"/>
        <w:rPr>
          <w:sz w:val="24"/>
          <w:szCs w:val="24"/>
          <w:lang w:val="es-MX"/>
        </w:rPr>
      </w:pPr>
    </w:p>
    <w:p w:rsidR="0003027D" w:rsidRDefault="0003027D" w:rsidP="00395AA8">
      <w:pPr>
        <w:pStyle w:val="Prrafodelista"/>
        <w:jc w:val="both"/>
        <w:rPr>
          <w:b/>
          <w:sz w:val="24"/>
          <w:szCs w:val="24"/>
          <w:lang w:val="es-MX"/>
        </w:rPr>
      </w:pPr>
    </w:p>
    <w:p w:rsidR="00322276" w:rsidRDefault="00322276" w:rsidP="00395AA8">
      <w:pPr>
        <w:pStyle w:val="Prrafodelista"/>
        <w:jc w:val="both"/>
        <w:rPr>
          <w:b/>
          <w:sz w:val="24"/>
          <w:szCs w:val="24"/>
          <w:lang w:val="es-MX"/>
        </w:rPr>
      </w:pPr>
    </w:p>
    <w:p w:rsidR="00322276" w:rsidRDefault="00322276" w:rsidP="00395AA8">
      <w:pPr>
        <w:pStyle w:val="Prrafodelista"/>
        <w:jc w:val="both"/>
        <w:rPr>
          <w:b/>
          <w:sz w:val="24"/>
          <w:szCs w:val="24"/>
          <w:lang w:val="es-MX"/>
        </w:rPr>
      </w:pPr>
    </w:p>
    <w:p w:rsidR="00384B12" w:rsidRDefault="00384B12" w:rsidP="00322276">
      <w:pPr>
        <w:ind w:right="142"/>
        <w:jc w:val="both"/>
        <w:rPr>
          <w:b/>
          <w:sz w:val="24"/>
          <w:szCs w:val="24"/>
          <w:lang w:val="es-MX"/>
        </w:rPr>
      </w:pPr>
    </w:p>
    <w:p w:rsidR="00322276" w:rsidRPr="00395AA8" w:rsidRDefault="00322276" w:rsidP="00322276">
      <w:pPr>
        <w:ind w:right="142"/>
        <w:jc w:val="both"/>
        <w:rPr>
          <w:b/>
          <w:sz w:val="24"/>
          <w:szCs w:val="24"/>
          <w:lang w:val="es-MX"/>
        </w:rPr>
      </w:pPr>
      <w:r>
        <w:rPr>
          <w:b/>
          <w:sz w:val="24"/>
          <w:szCs w:val="24"/>
          <w:lang w:val="es-MX"/>
        </w:rPr>
        <w:t>Respuesta 2</w:t>
      </w:r>
      <w:r w:rsidRPr="00395AA8">
        <w:rPr>
          <w:b/>
          <w:sz w:val="24"/>
          <w:szCs w:val="24"/>
          <w:lang w:val="es-MX"/>
        </w:rPr>
        <w:t xml:space="preserve">: </w:t>
      </w:r>
    </w:p>
    <w:p w:rsidR="00322276" w:rsidRDefault="00322276" w:rsidP="00322276">
      <w:pPr>
        <w:ind w:right="142"/>
        <w:jc w:val="both"/>
        <w:rPr>
          <w:b/>
          <w:sz w:val="24"/>
          <w:szCs w:val="24"/>
          <w:lang w:val="es-MX"/>
        </w:rPr>
      </w:pPr>
      <w:r>
        <w:rPr>
          <w:b/>
          <w:sz w:val="24"/>
          <w:szCs w:val="24"/>
          <w:lang w:val="es-MX"/>
        </w:rPr>
        <w:t>¿Cómo se relaciona el proyecto del Reino de Jesús y la confirmación – realización de una comunidad alternativa?</w:t>
      </w:r>
    </w:p>
    <w:p w:rsidR="00322276" w:rsidRPr="00322276" w:rsidRDefault="00322276" w:rsidP="00322276">
      <w:pPr>
        <w:pStyle w:val="Prrafodelista"/>
        <w:numPr>
          <w:ilvl w:val="0"/>
          <w:numId w:val="2"/>
        </w:numPr>
        <w:ind w:right="142"/>
        <w:jc w:val="both"/>
        <w:rPr>
          <w:b/>
          <w:sz w:val="24"/>
          <w:szCs w:val="24"/>
          <w:lang w:val="es-MX"/>
        </w:rPr>
      </w:pPr>
      <w:r>
        <w:rPr>
          <w:sz w:val="24"/>
          <w:szCs w:val="24"/>
          <w:lang w:val="es-MX"/>
        </w:rPr>
        <w:t>Al comprender este proyecto del Reino de Dios primero nos sumerge en la compleja realidad socio política y económica  de la palestina del siglo I, periodo en el que Jesús de Nazaret vivió y desarrollo su predicación.</w:t>
      </w:r>
    </w:p>
    <w:p w:rsidR="00322276" w:rsidRDefault="00322276" w:rsidP="00322276">
      <w:pPr>
        <w:pStyle w:val="Prrafodelista"/>
        <w:ind w:left="772" w:right="142"/>
        <w:jc w:val="both"/>
        <w:rPr>
          <w:sz w:val="24"/>
          <w:szCs w:val="24"/>
          <w:lang w:val="es-MX"/>
        </w:rPr>
      </w:pPr>
      <w:r>
        <w:rPr>
          <w:sz w:val="24"/>
          <w:szCs w:val="24"/>
          <w:lang w:val="es-MX"/>
        </w:rPr>
        <w:t>Ante tanta sumisión, crueldad, opresión, elevados tributos, miseria, endeudamientos y pérdida de tierras por los gobernadores romanos y reyes, Jesús siente compasión  y ve a su gente cansada y abatida de dolor ante tanto sufrimiento que andan como ovejas sin pastor.</w:t>
      </w:r>
    </w:p>
    <w:p w:rsidR="00322276" w:rsidRDefault="00322276" w:rsidP="00322276">
      <w:pPr>
        <w:pStyle w:val="Prrafodelista"/>
        <w:ind w:left="772" w:right="142"/>
        <w:jc w:val="both"/>
        <w:rPr>
          <w:sz w:val="24"/>
          <w:szCs w:val="24"/>
          <w:lang w:val="es-MX"/>
        </w:rPr>
      </w:pPr>
      <w:r>
        <w:rPr>
          <w:sz w:val="24"/>
          <w:szCs w:val="24"/>
          <w:lang w:val="es-MX"/>
        </w:rPr>
        <w:t>Jesús inició su predicación siguiendo la línea profética de Juan el Bautista, proclama que el tiempo se ha cumplido y el Reino de Dios está próximo. Este evangelio por tanto no es un discurso o una doctrina, sino una buena noticia que cambia la situación de las personas.</w:t>
      </w:r>
    </w:p>
    <w:p w:rsidR="00322276" w:rsidRDefault="00322276" w:rsidP="00322276">
      <w:pPr>
        <w:pStyle w:val="Prrafodelista"/>
        <w:ind w:left="772" w:right="142"/>
        <w:jc w:val="both"/>
        <w:rPr>
          <w:sz w:val="24"/>
          <w:szCs w:val="24"/>
          <w:lang w:val="es-MX"/>
        </w:rPr>
      </w:pPr>
      <w:r w:rsidRPr="00322276">
        <w:rPr>
          <w:sz w:val="24"/>
          <w:szCs w:val="24"/>
          <w:lang w:val="es-MX"/>
        </w:rPr>
        <w:t>Jesús no solo llama a hombres a su movimiento también a mujeres aquí rompe con estos esquemas</w:t>
      </w:r>
      <w:r>
        <w:rPr>
          <w:sz w:val="24"/>
          <w:szCs w:val="24"/>
          <w:lang w:val="es-MX"/>
        </w:rPr>
        <w:t xml:space="preserve"> al no usar expresiones despectivas hacia ellas, en una sociedad en donde las mujeres no tenían voz.</w:t>
      </w:r>
    </w:p>
    <w:p w:rsidR="00322276" w:rsidRDefault="00322276" w:rsidP="00322276">
      <w:pPr>
        <w:pStyle w:val="Prrafodelista"/>
        <w:ind w:left="772" w:right="142"/>
        <w:jc w:val="both"/>
        <w:rPr>
          <w:sz w:val="24"/>
          <w:szCs w:val="24"/>
          <w:lang w:val="es-MX"/>
        </w:rPr>
      </w:pPr>
      <w:r>
        <w:rPr>
          <w:sz w:val="24"/>
          <w:szCs w:val="24"/>
          <w:lang w:val="es-MX"/>
        </w:rPr>
        <w:t>En su movimiento promueve una nueva familia sin dominación masculina en donde todos son hermanos y hermanas. La creación de esa comunidad liderada por J</w:t>
      </w:r>
      <w:r w:rsidR="00392186">
        <w:rPr>
          <w:sz w:val="24"/>
          <w:szCs w:val="24"/>
          <w:lang w:val="es-MX"/>
        </w:rPr>
        <w:t>esús hoy nos interpela directamente a revisar nuestras propias actitudes y prácticas en la sociedad actual.</w:t>
      </w:r>
    </w:p>
    <w:p w:rsidR="00384B12" w:rsidRDefault="00392186" w:rsidP="00322276">
      <w:pPr>
        <w:pStyle w:val="Prrafodelista"/>
        <w:ind w:left="772" w:right="142"/>
        <w:jc w:val="both"/>
        <w:rPr>
          <w:sz w:val="24"/>
          <w:szCs w:val="24"/>
          <w:lang w:val="es-MX"/>
        </w:rPr>
      </w:pPr>
      <w:r>
        <w:rPr>
          <w:sz w:val="24"/>
          <w:szCs w:val="24"/>
          <w:lang w:val="es-MX"/>
        </w:rPr>
        <w:t xml:space="preserve">Es por eso que cada uno de nosotros como seguidores de Jesús  estamos llamados  hoy </w:t>
      </w:r>
      <w:r w:rsidR="00384B12">
        <w:rPr>
          <w:sz w:val="24"/>
          <w:szCs w:val="24"/>
          <w:lang w:val="es-MX"/>
        </w:rPr>
        <w:t>más</w:t>
      </w:r>
      <w:r>
        <w:rPr>
          <w:sz w:val="24"/>
          <w:szCs w:val="24"/>
          <w:lang w:val="es-MX"/>
        </w:rPr>
        <w:t xml:space="preserve"> que nunca a la solidaridad activa, asumiendo los dolores y defendiendo la dignidad de los más vulnerables. Esto implicará ir más allá, confrontar a esos sistemas y estructuras que generan pobreza, desigualdad y exclusión. </w:t>
      </w:r>
    </w:p>
    <w:p w:rsidR="00384B12" w:rsidRDefault="00392186" w:rsidP="00322276">
      <w:pPr>
        <w:pStyle w:val="Prrafodelista"/>
        <w:ind w:left="772" w:right="142"/>
        <w:jc w:val="both"/>
        <w:rPr>
          <w:sz w:val="24"/>
          <w:szCs w:val="24"/>
          <w:lang w:val="es-MX"/>
        </w:rPr>
      </w:pPr>
      <w:r>
        <w:rPr>
          <w:sz w:val="24"/>
          <w:szCs w:val="24"/>
          <w:lang w:val="es-MX"/>
        </w:rPr>
        <w:t>Que nuestras comunidades sean espacios donde la dignidad de cada persona sea reconocida y valorada sin importar su condición social o económica</w:t>
      </w:r>
      <w:r w:rsidR="00384B12">
        <w:rPr>
          <w:sz w:val="24"/>
          <w:szCs w:val="24"/>
          <w:lang w:val="es-MX"/>
        </w:rPr>
        <w:t>;</w:t>
      </w:r>
      <w:r>
        <w:rPr>
          <w:sz w:val="24"/>
          <w:szCs w:val="24"/>
          <w:lang w:val="es-MX"/>
        </w:rPr>
        <w:t xml:space="preserve">  llamados a seguir las huellas del maestro sin miedo, confrontar con las personas y los sistemas que causan pobreza y a defender la vida </w:t>
      </w:r>
      <w:r w:rsidR="00384B12">
        <w:rPr>
          <w:sz w:val="24"/>
          <w:szCs w:val="24"/>
          <w:lang w:val="es-MX"/>
        </w:rPr>
        <w:t>en todos los sentidos aunque esto nos lleve a persecuciones y desafíos pero nuestra mirada en Jesús y su anhelado proyecto del Reino hoy más que nunca  debe continuar con mayor fuerza.</w:t>
      </w:r>
    </w:p>
    <w:p w:rsidR="00384B12" w:rsidRDefault="00384B12" w:rsidP="00322276">
      <w:pPr>
        <w:pStyle w:val="Prrafodelista"/>
        <w:ind w:left="772" w:right="142"/>
        <w:jc w:val="both"/>
        <w:rPr>
          <w:sz w:val="24"/>
          <w:szCs w:val="24"/>
          <w:lang w:val="es-MX"/>
        </w:rPr>
      </w:pPr>
    </w:p>
    <w:p w:rsidR="00392186" w:rsidRPr="00322276" w:rsidRDefault="00392186" w:rsidP="00322276">
      <w:pPr>
        <w:pStyle w:val="Prrafodelista"/>
        <w:ind w:left="772" w:right="142"/>
        <w:jc w:val="both"/>
        <w:rPr>
          <w:sz w:val="24"/>
          <w:szCs w:val="24"/>
          <w:lang w:val="es-MX"/>
        </w:rPr>
      </w:pPr>
      <w:r>
        <w:rPr>
          <w:sz w:val="24"/>
          <w:szCs w:val="24"/>
          <w:lang w:val="es-MX"/>
        </w:rPr>
        <w:t xml:space="preserve"> </w:t>
      </w:r>
    </w:p>
    <w:p w:rsidR="00322276" w:rsidRDefault="00384B12" w:rsidP="00384B12">
      <w:pPr>
        <w:pStyle w:val="Prrafodelista"/>
        <w:ind w:left="772" w:right="142"/>
        <w:jc w:val="both"/>
        <w:rPr>
          <w:rFonts w:ascii="Bahnschrift Light SemiCondensed" w:hAnsi="Bahnschrift Light SemiCondensed"/>
          <w:b/>
          <w:sz w:val="28"/>
          <w:szCs w:val="28"/>
          <w:lang w:val="es-MX"/>
        </w:rPr>
      </w:pPr>
      <w:r w:rsidRPr="00384B12">
        <w:rPr>
          <w:rFonts w:ascii="Bahnschrift Light SemiCondensed" w:hAnsi="Bahnschrift Light SemiCondensed"/>
          <w:b/>
          <w:sz w:val="28"/>
          <w:szCs w:val="28"/>
          <w:lang w:val="es-MX"/>
        </w:rPr>
        <w:t>Alumno: Oscar Mauricio García</w:t>
      </w:r>
    </w:p>
    <w:p w:rsidR="00384B12" w:rsidRDefault="00384B12" w:rsidP="00384B12">
      <w:pPr>
        <w:pStyle w:val="Prrafodelista"/>
        <w:ind w:left="772" w:right="142"/>
        <w:jc w:val="both"/>
        <w:rPr>
          <w:rFonts w:ascii="Bahnschrift Light SemiCondensed" w:hAnsi="Bahnschrift Light SemiCondensed"/>
          <w:b/>
          <w:sz w:val="28"/>
          <w:szCs w:val="28"/>
          <w:lang w:val="es-MX"/>
        </w:rPr>
      </w:pPr>
    </w:p>
    <w:p w:rsidR="00384B12" w:rsidRPr="00384B12" w:rsidRDefault="00384B12" w:rsidP="00384B12">
      <w:pPr>
        <w:pStyle w:val="Prrafodelista"/>
        <w:ind w:left="772" w:right="142"/>
        <w:jc w:val="both"/>
        <w:rPr>
          <w:rFonts w:ascii="Bahnschrift Light SemiCondensed" w:hAnsi="Bahnschrift Light SemiCondensed"/>
          <w:b/>
          <w:sz w:val="28"/>
          <w:szCs w:val="28"/>
          <w:lang w:val="es-MX"/>
        </w:rPr>
      </w:pPr>
      <w:r>
        <w:rPr>
          <w:rFonts w:ascii="Bahnschrift Light SemiCondensed" w:hAnsi="Bahnschrift Light SemiCondensed"/>
          <w:b/>
          <w:sz w:val="28"/>
          <w:szCs w:val="28"/>
          <w:lang w:val="es-MX"/>
        </w:rPr>
        <w:t>Educador: Cristian Lienlaf</w:t>
      </w:r>
    </w:p>
    <w:p w:rsidR="00A307F0" w:rsidRPr="00384B12" w:rsidRDefault="00A307F0" w:rsidP="00A307F0">
      <w:pPr>
        <w:rPr>
          <w:rFonts w:ascii="Bahnschrift Light SemiCondensed" w:hAnsi="Bahnschrift Light SemiCondensed"/>
          <w:b/>
          <w:sz w:val="28"/>
          <w:szCs w:val="28"/>
          <w:lang w:val="es-MX"/>
        </w:rPr>
      </w:pPr>
      <w:bookmarkStart w:id="0" w:name="_GoBack"/>
      <w:bookmarkEnd w:id="0"/>
    </w:p>
    <w:sectPr w:rsidR="00A307F0" w:rsidRPr="00384B12" w:rsidSect="00395AA8">
      <w:pgSz w:w="12185" w:h="17861" w:code="345"/>
      <w:pgMar w:top="1135" w:right="900"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hnschrift Light SemiCondense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86866"/>
    <w:multiLevelType w:val="hybridMultilevel"/>
    <w:tmpl w:val="04CA2638"/>
    <w:lvl w:ilvl="0" w:tplc="480A000B">
      <w:start w:val="1"/>
      <w:numFmt w:val="bullet"/>
      <w:lvlText w:val=""/>
      <w:lvlJc w:val="left"/>
      <w:pPr>
        <w:ind w:left="772" w:hanging="360"/>
      </w:pPr>
      <w:rPr>
        <w:rFonts w:ascii="Wingdings" w:hAnsi="Wingdings" w:hint="default"/>
      </w:rPr>
    </w:lvl>
    <w:lvl w:ilvl="1" w:tplc="480A0003" w:tentative="1">
      <w:start w:val="1"/>
      <w:numFmt w:val="bullet"/>
      <w:lvlText w:val="o"/>
      <w:lvlJc w:val="left"/>
      <w:pPr>
        <w:ind w:left="1492" w:hanging="360"/>
      </w:pPr>
      <w:rPr>
        <w:rFonts w:ascii="Courier New" w:hAnsi="Courier New" w:cs="Courier New" w:hint="default"/>
      </w:rPr>
    </w:lvl>
    <w:lvl w:ilvl="2" w:tplc="480A0005" w:tentative="1">
      <w:start w:val="1"/>
      <w:numFmt w:val="bullet"/>
      <w:lvlText w:val=""/>
      <w:lvlJc w:val="left"/>
      <w:pPr>
        <w:ind w:left="2212" w:hanging="360"/>
      </w:pPr>
      <w:rPr>
        <w:rFonts w:ascii="Wingdings" w:hAnsi="Wingdings" w:hint="default"/>
      </w:rPr>
    </w:lvl>
    <w:lvl w:ilvl="3" w:tplc="480A0001" w:tentative="1">
      <w:start w:val="1"/>
      <w:numFmt w:val="bullet"/>
      <w:lvlText w:val=""/>
      <w:lvlJc w:val="left"/>
      <w:pPr>
        <w:ind w:left="2932" w:hanging="360"/>
      </w:pPr>
      <w:rPr>
        <w:rFonts w:ascii="Symbol" w:hAnsi="Symbol" w:hint="default"/>
      </w:rPr>
    </w:lvl>
    <w:lvl w:ilvl="4" w:tplc="480A0003" w:tentative="1">
      <w:start w:val="1"/>
      <w:numFmt w:val="bullet"/>
      <w:lvlText w:val="o"/>
      <w:lvlJc w:val="left"/>
      <w:pPr>
        <w:ind w:left="3652" w:hanging="360"/>
      </w:pPr>
      <w:rPr>
        <w:rFonts w:ascii="Courier New" w:hAnsi="Courier New" w:cs="Courier New" w:hint="default"/>
      </w:rPr>
    </w:lvl>
    <w:lvl w:ilvl="5" w:tplc="480A0005" w:tentative="1">
      <w:start w:val="1"/>
      <w:numFmt w:val="bullet"/>
      <w:lvlText w:val=""/>
      <w:lvlJc w:val="left"/>
      <w:pPr>
        <w:ind w:left="4372" w:hanging="360"/>
      </w:pPr>
      <w:rPr>
        <w:rFonts w:ascii="Wingdings" w:hAnsi="Wingdings" w:hint="default"/>
      </w:rPr>
    </w:lvl>
    <w:lvl w:ilvl="6" w:tplc="480A0001" w:tentative="1">
      <w:start w:val="1"/>
      <w:numFmt w:val="bullet"/>
      <w:lvlText w:val=""/>
      <w:lvlJc w:val="left"/>
      <w:pPr>
        <w:ind w:left="5092" w:hanging="360"/>
      </w:pPr>
      <w:rPr>
        <w:rFonts w:ascii="Symbol" w:hAnsi="Symbol" w:hint="default"/>
      </w:rPr>
    </w:lvl>
    <w:lvl w:ilvl="7" w:tplc="480A0003" w:tentative="1">
      <w:start w:val="1"/>
      <w:numFmt w:val="bullet"/>
      <w:lvlText w:val="o"/>
      <w:lvlJc w:val="left"/>
      <w:pPr>
        <w:ind w:left="5812" w:hanging="360"/>
      </w:pPr>
      <w:rPr>
        <w:rFonts w:ascii="Courier New" w:hAnsi="Courier New" w:cs="Courier New" w:hint="default"/>
      </w:rPr>
    </w:lvl>
    <w:lvl w:ilvl="8" w:tplc="480A0005" w:tentative="1">
      <w:start w:val="1"/>
      <w:numFmt w:val="bullet"/>
      <w:lvlText w:val=""/>
      <w:lvlJc w:val="left"/>
      <w:pPr>
        <w:ind w:left="6532" w:hanging="360"/>
      </w:pPr>
      <w:rPr>
        <w:rFonts w:ascii="Wingdings" w:hAnsi="Wingdings" w:hint="default"/>
      </w:rPr>
    </w:lvl>
  </w:abstractNum>
  <w:abstractNum w:abstractNumId="1">
    <w:nsid w:val="349D3AB6"/>
    <w:multiLevelType w:val="hybridMultilevel"/>
    <w:tmpl w:val="14BCCE7E"/>
    <w:lvl w:ilvl="0" w:tplc="480A000B">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263"/>
    <w:rsid w:val="0003027D"/>
    <w:rsid w:val="00243B39"/>
    <w:rsid w:val="002B013A"/>
    <w:rsid w:val="00322276"/>
    <w:rsid w:val="00384B12"/>
    <w:rsid w:val="00392186"/>
    <w:rsid w:val="00395AA8"/>
    <w:rsid w:val="003D72E4"/>
    <w:rsid w:val="007E6263"/>
    <w:rsid w:val="00A307F0"/>
    <w:rsid w:val="00D22FD1"/>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AB9207-EF56-413E-86B3-8F053FD24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H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E62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741</Words>
  <Characters>4078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RODRIGUEZ</dc:creator>
  <cp:keywords/>
  <dc:description/>
  <cp:lastModifiedBy>HILDA RODRIGUEZ</cp:lastModifiedBy>
  <cp:revision>3</cp:revision>
  <dcterms:created xsi:type="dcterms:W3CDTF">2025-12-22T13:38:00Z</dcterms:created>
  <dcterms:modified xsi:type="dcterms:W3CDTF">2025-12-22T15:18:00Z</dcterms:modified>
</cp:coreProperties>
</file>