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466" w:rsidRPr="000456C6" w:rsidRDefault="00C44466" w:rsidP="00A125CD">
      <w:pPr>
        <w:spacing w:after="0" w:line="240" w:lineRule="auto"/>
        <w:jc w:val="both"/>
        <w:rPr>
          <w:rFonts w:asciiTheme="majorHAnsi" w:hAnsiTheme="majorHAnsi" w:cstheme="majorHAnsi"/>
          <w:b/>
          <w:sz w:val="24"/>
          <w:szCs w:val="24"/>
        </w:rPr>
      </w:pPr>
      <w:r w:rsidRPr="000456C6">
        <w:rPr>
          <w:rFonts w:asciiTheme="majorHAnsi" w:hAnsiTheme="majorHAnsi" w:cstheme="majorHAnsi"/>
          <w:b/>
          <w:sz w:val="24"/>
          <w:szCs w:val="24"/>
        </w:rPr>
        <w:t>Alumno: francisco Javier Zambrano Aguirre.</w:t>
      </w:r>
    </w:p>
    <w:p w:rsidR="00C44466" w:rsidRPr="000456C6" w:rsidRDefault="00C44466" w:rsidP="00A125CD">
      <w:pPr>
        <w:spacing w:after="0" w:line="240" w:lineRule="auto"/>
        <w:jc w:val="both"/>
        <w:rPr>
          <w:rFonts w:asciiTheme="majorHAnsi" w:hAnsiTheme="majorHAnsi" w:cstheme="majorHAnsi"/>
          <w:b/>
          <w:sz w:val="24"/>
          <w:szCs w:val="24"/>
        </w:rPr>
      </w:pPr>
      <w:r w:rsidRPr="000456C6">
        <w:rPr>
          <w:rFonts w:asciiTheme="majorHAnsi" w:hAnsiTheme="majorHAnsi" w:cstheme="majorHAnsi"/>
          <w:b/>
          <w:sz w:val="24"/>
          <w:szCs w:val="24"/>
        </w:rPr>
        <w:t xml:space="preserve">Educador: Abel </w:t>
      </w:r>
      <w:r w:rsidR="00566D3B" w:rsidRPr="000456C6">
        <w:rPr>
          <w:rFonts w:asciiTheme="majorHAnsi" w:hAnsiTheme="majorHAnsi" w:cstheme="majorHAnsi"/>
          <w:b/>
          <w:sz w:val="24"/>
          <w:szCs w:val="24"/>
        </w:rPr>
        <w:t>Rodríguez Pacheco.</w:t>
      </w:r>
    </w:p>
    <w:p w:rsidR="00C44466" w:rsidRPr="000456C6" w:rsidRDefault="00C44466" w:rsidP="00C44466">
      <w:pPr>
        <w:spacing w:line="240" w:lineRule="auto"/>
        <w:jc w:val="both"/>
        <w:rPr>
          <w:rFonts w:asciiTheme="majorHAnsi" w:hAnsiTheme="majorHAnsi" w:cstheme="majorHAnsi"/>
          <w:b/>
          <w:sz w:val="24"/>
          <w:szCs w:val="24"/>
        </w:rPr>
      </w:pPr>
      <w:r w:rsidRPr="000456C6">
        <w:rPr>
          <w:rFonts w:asciiTheme="majorHAnsi" w:hAnsiTheme="majorHAnsi" w:cstheme="majorHAnsi"/>
          <w:b/>
          <w:sz w:val="24"/>
          <w:szCs w:val="24"/>
        </w:rPr>
        <w:t>Modulo uno:  JESÚS DE NAZARETH</w:t>
      </w:r>
      <w:r w:rsidR="00190AD7" w:rsidRPr="000456C6">
        <w:rPr>
          <w:rFonts w:asciiTheme="majorHAnsi" w:hAnsiTheme="majorHAnsi" w:cstheme="majorHAnsi"/>
          <w:b/>
          <w:sz w:val="24"/>
          <w:szCs w:val="24"/>
        </w:rPr>
        <w:t xml:space="preserve"> Y SU PROYECTO DEL EL REINO.</w:t>
      </w:r>
    </w:p>
    <w:p w:rsidR="00C44466" w:rsidRPr="00F47860" w:rsidRDefault="00C44466" w:rsidP="00C44466">
      <w:pPr>
        <w:spacing w:line="240" w:lineRule="auto"/>
        <w:jc w:val="both"/>
        <w:rPr>
          <w:rFonts w:asciiTheme="majorHAnsi" w:hAnsiTheme="majorHAnsi" w:cstheme="majorHAnsi"/>
          <w:b/>
          <w:i/>
          <w:sz w:val="24"/>
          <w:szCs w:val="24"/>
        </w:rPr>
      </w:pPr>
      <w:r w:rsidRPr="000456C6">
        <w:rPr>
          <w:rFonts w:asciiTheme="majorHAnsi" w:hAnsiTheme="majorHAnsi" w:cstheme="majorHAnsi"/>
          <w:b/>
          <w:sz w:val="24"/>
          <w:szCs w:val="24"/>
        </w:rPr>
        <w:t xml:space="preserve">Pregunta uno: </w:t>
      </w:r>
      <w:r w:rsidRPr="00F47860">
        <w:rPr>
          <w:rFonts w:asciiTheme="majorHAnsi" w:hAnsiTheme="majorHAnsi" w:cstheme="majorHAnsi"/>
          <w:b/>
          <w:i/>
          <w:sz w:val="24"/>
          <w:szCs w:val="24"/>
        </w:rPr>
        <w:t xml:space="preserve">Describe las cinco de dimensiones </w:t>
      </w:r>
      <w:r w:rsidR="00190AD7" w:rsidRPr="00F47860">
        <w:rPr>
          <w:rFonts w:asciiTheme="majorHAnsi" w:hAnsiTheme="majorHAnsi" w:cstheme="majorHAnsi"/>
          <w:b/>
          <w:i/>
          <w:sz w:val="24"/>
          <w:szCs w:val="24"/>
        </w:rPr>
        <w:t>del</w:t>
      </w:r>
      <w:r w:rsidRPr="00F47860">
        <w:rPr>
          <w:rFonts w:asciiTheme="majorHAnsi" w:hAnsiTheme="majorHAnsi" w:cstheme="majorHAnsi"/>
          <w:b/>
          <w:i/>
          <w:sz w:val="24"/>
          <w:szCs w:val="24"/>
        </w:rPr>
        <w:t xml:space="preserve"> Jesús histórico que más te conmueven, convocan y provocan.</w:t>
      </w:r>
    </w:p>
    <w:p w:rsidR="00C44466" w:rsidRPr="000456C6" w:rsidRDefault="00C44466" w:rsidP="00C44466">
      <w:pPr>
        <w:spacing w:line="240" w:lineRule="auto"/>
        <w:jc w:val="both"/>
        <w:rPr>
          <w:rFonts w:asciiTheme="majorHAnsi" w:hAnsiTheme="majorHAnsi" w:cstheme="majorHAnsi"/>
          <w:b/>
          <w:sz w:val="24"/>
          <w:szCs w:val="24"/>
        </w:rPr>
      </w:pPr>
      <w:r w:rsidRPr="000456C6">
        <w:rPr>
          <w:rFonts w:asciiTheme="majorHAnsi" w:hAnsiTheme="majorHAnsi" w:cstheme="majorHAnsi"/>
          <w:b/>
          <w:sz w:val="24"/>
          <w:szCs w:val="24"/>
        </w:rPr>
        <w:t>RESPUESTA A LA PREGUNTA UNO.</w:t>
      </w:r>
    </w:p>
    <w:p w:rsidR="00C83A99" w:rsidRPr="000456C6" w:rsidRDefault="00C81BA4"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Antes que nada, hago un reconocimiento a todas las personas que participan de este proyecto formativo comunitario.</w:t>
      </w:r>
    </w:p>
    <w:p w:rsidR="00190AD7" w:rsidRPr="000456C6" w:rsidRDefault="00190AD7"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Más</w:t>
      </w:r>
      <w:r w:rsidR="001063CC" w:rsidRPr="000456C6">
        <w:rPr>
          <w:rFonts w:asciiTheme="majorHAnsi" w:hAnsiTheme="majorHAnsi" w:cstheme="majorHAnsi"/>
          <w:sz w:val="24"/>
          <w:szCs w:val="24"/>
        </w:rPr>
        <w:t xml:space="preserve"> </w:t>
      </w:r>
      <w:r w:rsidRPr="000456C6">
        <w:rPr>
          <w:rFonts w:asciiTheme="majorHAnsi" w:hAnsiTheme="majorHAnsi" w:cstheme="majorHAnsi"/>
          <w:sz w:val="24"/>
          <w:szCs w:val="24"/>
        </w:rPr>
        <w:t>que optar por cinco dimensiones de las siete, del Jesús histórico, comentare en un orden consecutivo ya que no puedo desfasar una de la otra</w:t>
      </w:r>
      <w:r w:rsidR="00A25053" w:rsidRPr="000456C6">
        <w:rPr>
          <w:rFonts w:asciiTheme="majorHAnsi" w:hAnsiTheme="majorHAnsi" w:cstheme="majorHAnsi"/>
          <w:sz w:val="24"/>
          <w:szCs w:val="24"/>
        </w:rPr>
        <w:t>,</w:t>
      </w:r>
      <w:r w:rsidRPr="000456C6">
        <w:rPr>
          <w:rFonts w:asciiTheme="majorHAnsi" w:hAnsiTheme="majorHAnsi" w:cstheme="majorHAnsi"/>
          <w:sz w:val="24"/>
          <w:szCs w:val="24"/>
        </w:rPr>
        <w:t xml:space="preserve"> las entiendo como un proceso que va brotando en el caminar de Jesús al ver </w:t>
      </w:r>
      <w:r w:rsidR="007B2DD9" w:rsidRPr="000456C6">
        <w:rPr>
          <w:rFonts w:asciiTheme="majorHAnsi" w:hAnsiTheme="majorHAnsi" w:cstheme="majorHAnsi"/>
          <w:sz w:val="24"/>
          <w:szCs w:val="24"/>
        </w:rPr>
        <w:t xml:space="preserve">su </w:t>
      </w:r>
      <w:r w:rsidRPr="000456C6">
        <w:rPr>
          <w:rFonts w:asciiTheme="majorHAnsi" w:hAnsiTheme="majorHAnsi" w:cstheme="majorHAnsi"/>
          <w:sz w:val="24"/>
          <w:szCs w:val="24"/>
        </w:rPr>
        <w:t>realidad de opresión que vive su pueblo y esto lo lleva a tomar una decisión</w:t>
      </w:r>
      <w:r w:rsidR="007B2DD9" w:rsidRPr="000456C6">
        <w:rPr>
          <w:rFonts w:asciiTheme="majorHAnsi" w:hAnsiTheme="majorHAnsi" w:cstheme="majorHAnsi"/>
          <w:sz w:val="24"/>
          <w:szCs w:val="24"/>
        </w:rPr>
        <w:t xml:space="preserve"> asumiendo las consecuencias.</w:t>
      </w:r>
    </w:p>
    <w:p w:rsidR="00190AD7" w:rsidRPr="000456C6" w:rsidRDefault="00A125CD"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Conocer la</w:t>
      </w:r>
      <w:r w:rsidR="00190AD7" w:rsidRPr="000456C6">
        <w:rPr>
          <w:rFonts w:asciiTheme="majorHAnsi" w:hAnsiTheme="majorHAnsi" w:cstheme="majorHAnsi"/>
          <w:sz w:val="24"/>
          <w:szCs w:val="24"/>
        </w:rPr>
        <w:t xml:space="preserve"> realidad socio</w:t>
      </w:r>
      <w:r w:rsidR="007B2DD9" w:rsidRPr="000456C6">
        <w:rPr>
          <w:rFonts w:asciiTheme="majorHAnsi" w:hAnsiTheme="majorHAnsi" w:cstheme="majorHAnsi"/>
          <w:sz w:val="24"/>
          <w:szCs w:val="24"/>
        </w:rPr>
        <w:t>-</w:t>
      </w:r>
      <w:r w:rsidR="00190AD7" w:rsidRPr="000456C6">
        <w:rPr>
          <w:rFonts w:asciiTheme="majorHAnsi" w:hAnsiTheme="majorHAnsi" w:cstheme="majorHAnsi"/>
          <w:sz w:val="24"/>
          <w:szCs w:val="24"/>
        </w:rPr>
        <w:t xml:space="preserve">política, económica y religiosa que se vivía en Palestina en época de Jesús no era nada fácil </w:t>
      </w:r>
      <w:r w:rsidR="00DC6DB0" w:rsidRPr="000456C6">
        <w:rPr>
          <w:rFonts w:asciiTheme="majorHAnsi" w:hAnsiTheme="majorHAnsi" w:cstheme="majorHAnsi"/>
          <w:sz w:val="24"/>
          <w:szCs w:val="24"/>
        </w:rPr>
        <w:t xml:space="preserve">para el pueblo hebreo. Un pueblo que históricamente estuvo dominado y esclavizado por otros imperios antes del romano, sobre todo el periodo de dominación por los babilonios (los más salvajes, para mí), teniendo un constante choque cultural, político, económico y en consecuencia una comunidad judía </w:t>
      </w:r>
      <w:r w:rsidR="00A25053" w:rsidRPr="000456C6">
        <w:rPr>
          <w:rFonts w:asciiTheme="majorHAnsi" w:hAnsiTheme="majorHAnsi" w:cstheme="majorHAnsi"/>
          <w:sz w:val="24"/>
          <w:szCs w:val="24"/>
        </w:rPr>
        <w:t>bastante violentada por generaciones.</w:t>
      </w:r>
    </w:p>
    <w:p w:rsidR="00DC6DB0" w:rsidRPr="000456C6" w:rsidRDefault="00F47860" w:rsidP="00C44466">
      <w:pPr>
        <w:spacing w:line="240" w:lineRule="auto"/>
        <w:jc w:val="both"/>
        <w:rPr>
          <w:rFonts w:asciiTheme="majorHAnsi" w:hAnsiTheme="majorHAnsi" w:cstheme="majorHAnsi"/>
          <w:sz w:val="24"/>
          <w:szCs w:val="24"/>
        </w:rPr>
      </w:pPr>
      <w:r>
        <w:rPr>
          <w:rFonts w:asciiTheme="majorHAnsi" w:hAnsiTheme="majorHAnsi" w:cstheme="majorHAnsi"/>
          <w:sz w:val="24"/>
          <w:szCs w:val="24"/>
        </w:rPr>
        <w:t>Me provoca mucho que al</w:t>
      </w:r>
      <w:r w:rsidR="00DC6DB0" w:rsidRPr="000456C6">
        <w:rPr>
          <w:rFonts w:asciiTheme="majorHAnsi" w:hAnsiTheme="majorHAnsi" w:cstheme="majorHAnsi"/>
          <w:sz w:val="24"/>
          <w:szCs w:val="24"/>
        </w:rPr>
        <w:t xml:space="preserve"> </w:t>
      </w:r>
      <w:r w:rsidR="00F40013" w:rsidRPr="000456C6">
        <w:rPr>
          <w:rFonts w:asciiTheme="majorHAnsi" w:hAnsiTheme="majorHAnsi" w:cstheme="majorHAnsi"/>
          <w:sz w:val="24"/>
          <w:szCs w:val="24"/>
        </w:rPr>
        <w:t>imperio de roma no le intereso el p</w:t>
      </w:r>
      <w:r w:rsidR="00A25053" w:rsidRPr="000456C6">
        <w:rPr>
          <w:rFonts w:asciiTheme="majorHAnsi" w:hAnsiTheme="majorHAnsi" w:cstheme="majorHAnsi"/>
          <w:sz w:val="24"/>
          <w:szCs w:val="24"/>
        </w:rPr>
        <w:t>u</w:t>
      </w:r>
      <w:r w:rsidR="00E37D83" w:rsidRPr="000456C6">
        <w:rPr>
          <w:rFonts w:asciiTheme="majorHAnsi" w:hAnsiTheme="majorHAnsi" w:cstheme="majorHAnsi"/>
          <w:sz w:val="24"/>
          <w:szCs w:val="24"/>
        </w:rPr>
        <w:t>eblo palestino, al conquistarlo lo</w:t>
      </w:r>
      <w:r w:rsidR="00F40013" w:rsidRPr="000456C6">
        <w:rPr>
          <w:rFonts w:asciiTheme="majorHAnsi" w:hAnsiTheme="majorHAnsi" w:cstheme="majorHAnsi"/>
          <w:sz w:val="24"/>
          <w:szCs w:val="24"/>
        </w:rPr>
        <w:t xml:space="preserve"> organizo para poder tener el control atreves del cobro del impuesto, utilizando a propios judíos para esta actividad. El sello del imperio romano estaba grabado por todas partes en; monedas, edificios, humillaciones publicas a los pueblos conquistados, etc. la imagen del emperador al lado de sus deidades exigiendo culto como “señor”</w:t>
      </w:r>
      <w:r w:rsidR="00A25053" w:rsidRPr="000456C6">
        <w:rPr>
          <w:rFonts w:asciiTheme="majorHAnsi" w:hAnsiTheme="majorHAnsi" w:cstheme="majorHAnsi"/>
          <w:sz w:val="24"/>
          <w:szCs w:val="24"/>
        </w:rPr>
        <w:t>.</w:t>
      </w:r>
      <w:r w:rsidR="00F40013" w:rsidRPr="000456C6">
        <w:rPr>
          <w:rFonts w:asciiTheme="majorHAnsi" w:hAnsiTheme="majorHAnsi" w:cstheme="majorHAnsi"/>
          <w:sz w:val="24"/>
          <w:szCs w:val="24"/>
        </w:rPr>
        <w:t xml:space="preserve"> El </w:t>
      </w:r>
      <w:r w:rsidR="00A25053" w:rsidRPr="000456C6">
        <w:rPr>
          <w:rFonts w:asciiTheme="majorHAnsi" w:hAnsiTheme="majorHAnsi" w:cstheme="majorHAnsi"/>
          <w:sz w:val="24"/>
          <w:szCs w:val="24"/>
        </w:rPr>
        <w:t>terror</w:t>
      </w:r>
      <w:r w:rsidR="00260738">
        <w:rPr>
          <w:rFonts w:asciiTheme="majorHAnsi" w:hAnsiTheme="majorHAnsi" w:cstheme="majorHAnsi"/>
          <w:sz w:val="24"/>
          <w:szCs w:val="24"/>
        </w:rPr>
        <w:t>,</w:t>
      </w:r>
      <w:r w:rsidR="00A25053" w:rsidRPr="000456C6">
        <w:rPr>
          <w:rFonts w:asciiTheme="majorHAnsi" w:hAnsiTheme="majorHAnsi" w:cstheme="majorHAnsi"/>
          <w:sz w:val="24"/>
          <w:szCs w:val="24"/>
        </w:rPr>
        <w:t xml:space="preserve"> una tarea para las legiones con una práctica militar muy bien establecida para controlar algún levantamiento subversivo</w:t>
      </w:r>
      <w:r w:rsidR="00AB2AD5" w:rsidRPr="000456C6">
        <w:rPr>
          <w:rFonts w:asciiTheme="majorHAnsi" w:hAnsiTheme="majorHAnsi" w:cstheme="majorHAnsi"/>
          <w:sz w:val="24"/>
          <w:szCs w:val="24"/>
        </w:rPr>
        <w:t xml:space="preserve">, estableciendo la </w:t>
      </w:r>
      <w:r w:rsidR="00AB2AD5" w:rsidRPr="000456C6">
        <w:rPr>
          <w:rFonts w:asciiTheme="majorHAnsi" w:hAnsiTheme="majorHAnsi" w:cstheme="majorHAnsi"/>
          <w:sz w:val="24"/>
          <w:szCs w:val="24"/>
          <w:u w:val="single"/>
        </w:rPr>
        <w:t>Pax Romana</w:t>
      </w:r>
      <w:r w:rsidR="00AB2AD5" w:rsidRPr="000456C6">
        <w:rPr>
          <w:rFonts w:asciiTheme="majorHAnsi" w:hAnsiTheme="majorHAnsi" w:cstheme="majorHAnsi"/>
          <w:sz w:val="24"/>
          <w:szCs w:val="24"/>
        </w:rPr>
        <w:t>.</w:t>
      </w:r>
    </w:p>
    <w:p w:rsidR="00A25053" w:rsidRPr="000456C6" w:rsidRDefault="00F47860" w:rsidP="00C44466">
      <w:pPr>
        <w:spacing w:line="240" w:lineRule="auto"/>
        <w:jc w:val="both"/>
        <w:rPr>
          <w:rFonts w:asciiTheme="majorHAnsi" w:hAnsiTheme="majorHAnsi" w:cstheme="majorHAnsi"/>
          <w:sz w:val="24"/>
          <w:szCs w:val="24"/>
        </w:rPr>
      </w:pPr>
      <w:r>
        <w:rPr>
          <w:rFonts w:asciiTheme="majorHAnsi" w:hAnsiTheme="majorHAnsi" w:cstheme="majorHAnsi"/>
          <w:sz w:val="24"/>
          <w:szCs w:val="24"/>
        </w:rPr>
        <w:t>Y como e</w:t>
      </w:r>
      <w:r w:rsidR="00A25053" w:rsidRPr="000456C6">
        <w:rPr>
          <w:rFonts w:asciiTheme="majorHAnsi" w:hAnsiTheme="majorHAnsi" w:cstheme="majorHAnsi"/>
          <w:sz w:val="24"/>
          <w:szCs w:val="24"/>
        </w:rPr>
        <w:t xml:space="preserve">n </w:t>
      </w:r>
      <w:r>
        <w:rPr>
          <w:rFonts w:asciiTheme="majorHAnsi" w:hAnsiTheme="majorHAnsi" w:cstheme="majorHAnsi"/>
          <w:sz w:val="24"/>
          <w:szCs w:val="24"/>
        </w:rPr>
        <w:t xml:space="preserve">todo movimiento </w:t>
      </w:r>
      <w:r w:rsidR="00A25053" w:rsidRPr="000456C6">
        <w:rPr>
          <w:rFonts w:asciiTheme="majorHAnsi" w:hAnsiTheme="majorHAnsi" w:cstheme="majorHAnsi"/>
          <w:sz w:val="24"/>
          <w:szCs w:val="24"/>
        </w:rPr>
        <w:t>de</w:t>
      </w:r>
      <w:r>
        <w:rPr>
          <w:rFonts w:asciiTheme="majorHAnsi" w:hAnsiTheme="majorHAnsi" w:cstheme="majorHAnsi"/>
          <w:sz w:val="24"/>
          <w:szCs w:val="24"/>
        </w:rPr>
        <w:t xml:space="preserve"> emancipación n</w:t>
      </w:r>
      <w:r w:rsidR="00A25053" w:rsidRPr="000456C6">
        <w:rPr>
          <w:rFonts w:asciiTheme="majorHAnsi" w:hAnsiTheme="majorHAnsi" w:cstheme="majorHAnsi"/>
          <w:sz w:val="24"/>
          <w:szCs w:val="24"/>
        </w:rPr>
        <w:t xml:space="preserve"> ha de faltar un traidor a su pueblo y los judíos tenían a uno </w:t>
      </w:r>
      <w:r w:rsidR="00457FF2" w:rsidRPr="000456C6">
        <w:rPr>
          <w:rFonts w:asciiTheme="majorHAnsi" w:hAnsiTheme="majorHAnsi" w:cstheme="majorHAnsi"/>
          <w:sz w:val="24"/>
          <w:szCs w:val="24"/>
        </w:rPr>
        <w:t>“Herodes el grande”, del que Jesús no conoció, pero posiblemente vivió las consecuencias de su servilismo al impero de roma.</w:t>
      </w:r>
    </w:p>
    <w:p w:rsidR="00457FF2" w:rsidRPr="000456C6" w:rsidRDefault="00457FF2"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 xml:space="preserve">De esta unidad me provoca </w:t>
      </w:r>
      <w:r w:rsidR="00AB2AD5" w:rsidRPr="000456C6">
        <w:rPr>
          <w:rFonts w:asciiTheme="majorHAnsi" w:hAnsiTheme="majorHAnsi" w:cstheme="majorHAnsi"/>
          <w:sz w:val="24"/>
          <w:szCs w:val="24"/>
        </w:rPr>
        <w:t xml:space="preserve">mucho el pago del tributo a roma: </w:t>
      </w:r>
      <w:r w:rsidR="00AB2AD5" w:rsidRPr="000456C6">
        <w:rPr>
          <w:rFonts w:asciiTheme="majorHAnsi" w:hAnsiTheme="majorHAnsi" w:cstheme="majorHAnsi"/>
          <w:i/>
          <w:sz w:val="24"/>
          <w:szCs w:val="24"/>
        </w:rPr>
        <w:t xml:space="preserve">el tributum solí y el tributum capitis </w:t>
      </w:r>
      <w:r w:rsidR="00AB2AD5" w:rsidRPr="000456C6">
        <w:rPr>
          <w:rFonts w:asciiTheme="majorHAnsi" w:hAnsiTheme="majorHAnsi" w:cstheme="majorHAnsi"/>
          <w:sz w:val="24"/>
          <w:szCs w:val="24"/>
        </w:rPr>
        <w:t xml:space="preserve">y además que fuse en especie (grano) que ponía en riesgo las vidas de la familia. </w:t>
      </w:r>
    </w:p>
    <w:p w:rsidR="00AB6CFF" w:rsidRPr="000456C6" w:rsidRDefault="00F47860" w:rsidP="00C44466">
      <w:pPr>
        <w:spacing w:line="240" w:lineRule="auto"/>
        <w:jc w:val="both"/>
        <w:rPr>
          <w:rFonts w:asciiTheme="majorHAnsi" w:hAnsiTheme="majorHAnsi" w:cstheme="majorHAnsi"/>
          <w:sz w:val="24"/>
          <w:szCs w:val="24"/>
        </w:rPr>
      </w:pPr>
      <w:r>
        <w:rPr>
          <w:rFonts w:asciiTheme="majorHAnsi" w:hAnsiTheme="majorHAnsi" w:cstheme="majorHAnsi"/>
          <w:sz w:val="24"/>
          <w:szCs w:val="24"/>
        </w:rPr>
        <w:t xml:space="preserve">Es conmovedor el </w:t>
      </w:r>
      <w:r w:rsidRPr="000456C6">
        <w:rPr>
          <w:rFonts w:asciiTheme="majorHAnsi" w:hAnsiTheme="majorHAnsi" w:cstheme="majorHAnsi"/>
          <w:sz w:val="24"/>
          <w:szCs w:val="24"/>
        </w:rPr>
        <w:t>profetismo</w:t>
      </w:r>
      <w:r w:rsidR="00AB2AD5" w:rsidRPr="000456C6">
        <w:rPr>
          <w:rFonts w:asciiTheme="majorHAnsi" w:hAnsiTheme="majorHAnsi" w:cstheme="majorHAnsi"/>
          <w:sz w:val="24"/>
          <w:szCs w:val="24"/>
        </w:rPr>
        <w:t xml:space="preserve"> de J</w:t>
      </w:r>
      <w:r>
        <w:rPr>
          <w:rFonts w:asciiTheme="majorHAnsi" w:hAnsiTheme="majorHAnsi" w:cstheme="majorHAnsi"/>
          <w:sz w:val="24"/>
          <w:szCs w:val="24"/>
        </w:rPr>
        <w:t>uan el Bautista, que sin duda</w:t>
      </w:r>
      <w:r w:rsidR="00AB2AD5" w:rsidRPr="000456C6">
        <w:rPr>
          <w:rFonts w:asciiTheme="majorHAnsi" w:hAnsiTheme="majorHAnsi" w:cstheme="majorHAnsi"/>
          <w:sz w:val="24"/>
          <w:szCs w:val="24"/>
        </w:rPr>
        <w:t xml:space="preserve"> hombre clave en la vida de Jesús para el proyecto de el reino</w:t>
      </w:r>
      <w:r w:rsidR="00AB6CFF" w:rsidRPr="000456C6">
        <w:rPr>
          <w:rFonts w:asciiTheme="majorHAnsi" w:hAnsiTheme="majorHAnsi" w:cstheme="majorHAnsi"/>
          <w:sz w:val="24"/>
          <w:szCs w:val="24"/>
        </w:rPr>
        <w:t xml:space="preserve">, </w:t>
      </w:r>
      <w:r w:rsidR="00AB2AD5" w:rsidRPr="000456C6">
        <w:rPr>
          <w:rFonts w:asciiTheme="majorHAnsi" w:hAnsiTheme="majorHAnsi" w:cstheme="majorHAnsi"/>
          <w:sz w:val="24"/>
          <w:szCs w:val="24"/>
        </w:rPr>
        <w:t xml:space="preserve">su valentía </w:t>
      </w:r>
      <w:r w:rsidR="00AB6CFF" w:rsidRPr="000456C6">
        <w:rPr>
          <w:rFonts w:asciiTheme="majorHAnsi" w:hAnsiTheme="majorHAnsi" w:cstheme="majorHAnsi"/>
          <w:sz w:val="24"/>
          <w:szCs w:val="24"/>
        </w:rPr>
        <w:t>ante las denuncias hacia el</w:t>
      </w:r>
      <w:r w:rsidR="00AB2AD5" w:rsidRPr="000456C6">
        <w:rPr>
          <w:rFonts w:asciiTheme="majorHAnsi" w:hAnsiTheme="majorHAnsi" w:cstheme="majorHAnsi"/>
          <w:sz w:val="24"/>
          <w:szCs w:val="24"/>
        </w:rPr>
        <w:t xml:space="preserve"> poder romano nunca lo p</w:t>
      </w:r>
      <w:r w:rsidR="00AB6CFF" w:rsidRPr="000456C6">
        <w:rPr>
          <w:rFonts w:asciiTheme="majorHAnsi" w:hAnsiTheme="majorHAnsi" w:cstheme="majorHAnsi"/>
          <w:sz w:val="24"/>
          <w:szCs w:val="24"/>
        </w:rPr>
        <w:t>udo callar (Aún decapitado sus denuncias se escucharon en interior de los edificios romanos).</w:t>
      </w:r>
      <w:r w:rsidR="00AB2AD5" w:rsidRPr="000456C6">
        <w:rPr>
          <w:rFonts w:asciiTheme="majorHAnsi" w:hAnsiTheme="majorHAnsi" w:cstheme="majorHAnsi"/>
          <w:sz w:val="24"/>
          <w:szCs w:val="24"/>
        </w:rPr>
        <w:t xml:space="preserve">  </w:t>
      </w:r>
      <w:r w:rsidR="00AB6CFF" w:rsidRPr="000456C6">
        <w:rPr>
          <w:rFonts w:asciiTheme="majorHAnsi" w:hAnsiTheme="majorHAnsi" w:cstheme="majorHAnsi"/>
          <w:sz w:val="24"/>
          <w:szCs w:val="24"/>
        </w:rPr>
        <w:t>Romper con los ritos de purificación y perdón con el templo es empezar a romper la estructura de control religioso.</w:t>
      </w:r>
    </w:p>
    <w:p w:rsidR="00AB6CFF" w:rsidRPr="000456C6" w:rsidRDefault="00AB6CFF"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 xml:space="preserve">Lo </w:t>
      </w:r>
      <w:r w:rsidR="00E37D83" w:rsidRPr="000456C6">
        <w:rPr>
          <w:rFonts w:asciiTheme="majorHAnsi" w:hAnsiTheme="majorHAnsi" w:cstheme="majorHAnsi"/>
          <w:sz w:val="24"/>
          <w:szCs w:val="24"/>
        </w:rPr>
        <w:t>anterior y más</w:t>
      </w:r>
      <w:r w:rsidR="00260738">
        <w:rPr>
          <w:rFonts w:asciiTheme="majorHAnsi" w:hAnsiTheme="majorHAnsi" w:cstheme="majorHAnsi"/>
          <w:sz w:val="24"/>
          <w:szCs w:val="24"/>
        </w:rPr>
        <w:t>,</w:t>
      </w:r>
      <w:r w:rsidR="00E37D83" w:rsidRPr="000456C6">
        <w:rPr>
          <w:rFonts w:asciiTheme="majorHAnsi" w:hAnsiTheme="majorHAnsi" w:cstheme="majorHAnsi"/>
          <w:sz w:val="24"/>
          <w:szCs w:val="24"/>
        </w:rPr>
        <w:t xml:space="preserve"> son razón para entender la identidad de Jesús y el reino del Padre</w:t>
      </w:r>
      <w:r w:rsidRPr="000456C6">
        <w:rPr>
          <w:rFonts w:asciiTheme="majorHAnsi" w:hAnsiTheme="majorHAnsi" w:cstheme="majorHAnsi"/>
          <w:sz w:val="24"/>
          <w:szCs w:val="24"/>
        </w:rPr>
        <w:t xml:space="preserve"> </w:t>
      </w:r>
      <w:r w:rsidR="00E37D83" w:rsidRPr="000456C6">
        <w:rPr>
          <w:rFonts w:asciiTheme="majorHAnsi" w:hAnsiTheme="majorHAnsi" w:cstheme="majorHAnsi"/>
          <w:sz w:val="24"/>
          <w:szCs w:val="24"/>
        </w:rPr>
        <w:t xml:space="preserve">y nos abre la puerta </w:t>
      </w:r>
      <w:r w:rsidRPr="000456C6">
        <w:rPr>
          <w:rFonts w:asciiTheme="majorHAnsi" w:hAnsiTheme="majorHAnsi" w:cstheme="majorHAnsi"/>
          <w:sz w:val="24"/>
          <w:szCs w:val="24"/>
        </w:rPr>
        <w:t>al tem</w:t>
      </w:r>
      <w:r w:rsidR="00202FE0" w:rsidRPr="000456C6">
        <w:rPr>
          <w:rFonts w:asciiTheme="majorHAnsi" w:hAnsiTheme="majorHAnsi" w:cstheme="majorHAnsi"/>
          <w:sz w:val="24"/>
          <w:szCs w:val="24"/>
        </w:rPr>
        <w:t>a de la unidad dos que va ligado a la unidad tres.</w:t>
      </w:r>
    </w:p>
    <w:p w:rsidR="003F3577" w:rsidRPr="000456C6" w:rsidRDefault="00E37D83"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La vida de Jesús fue reino-céntrica, vivió y se entregó al reino de su Padre.</w:t>
      </w:r>
      <w:r w:rsidR="003F3577" w:rsidRPr="000456C6">
        <w:rPr>
          <w:rFonts w:asciiTheme="majorHAnsi" w:hAnsiTheme="majorHAnsi" w:cstheme="majorHAnsi"/>
          <w:sz w:val="24"/>
          <w:szCs w:val="24"/>
        </w:rPr>
        <w:t xml:space="preserve"> Su empoderamiento como “Hijo del Hombre” del texto de Isaías y la proclama que contiene no es más que una respuesta congruente con la opción de vida que toma. Anunciar el año de gracia y la llegada del reino del Padre fue una declaración de guerra contra todo sistema de muerte y contra los que lo generaban.</w:t>
      </w:r>
    </w:p>
    <w:p w:rsidR="00E37D83" w:rsidRPr="000456C6" w:rsidRDefault="003F3577"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lastRenderedPageBreak/>
        <w:t>Plantear que</w:t>
      </w:r>
      <w:r w:rsidR="00202FE0" w:rsidRPr="000456C6">
        <w:rPr>
          <w:rFonts w:asciiTheme="majorHAnsi" w:hAnsiTheme="majorHAnsi" w:cstheme="majorHAnsi"/>
          <w:sz w:val="24"/>
          <w:szCs w:val="24"/>
        </w:rPr>
        <w:t xml:space="preserve"> el Reino</w:t>
      </w:r>
      <w:r w:rsidRPr="000456C6">
        <w:rPr>
          <w:rFonts w:asciiTheme="majorHAnsi" w:hAnsiTheme="majorHAnsi" w:cstheme="majorHAnsi"/>
          <w:sz w:val="24"/>
          <w:szCs w:val="24"/>
        </w:rPr>
        <w:t xml:space="preserve"> suscita desde lo pequeño (grano de mostaza) y desde los pequeños</w:t>
      </w:r>
      <w:r w:rsidR="008F01DE" w:rsidRPr="000456C6">
        <w:rPr>
          <w:rFonts w:asciiTheme="majorHAnsi" w:hAnsiTheme="majorHAnsi" w:cstheme="majorHAnsi"/>
          <w:sz w:val="24"/>
          <w:szCs w:val="24"/>
        </w:rPr>
        <w:t xml:space="preserve"> (niños huérfanos) y</w:t>
      </w:r>
      <w:r w:rsidR="00260738">
        <w:rPr>
          <w:rFonts w:asciiTheme="majorHAnsi" w:hAnsiTheme="majorHAnsi" w:cstheme="majorHAnsi"/>
          <w:sz w:val="24"/>
          <w:szCs w:val="24"/>
        </w:rPr>
        <w:t xml:space="preserve"> en el eran abrazada</w:t>
      </w:r>
      <w:r w:rsidR="008F01DE" w:rsidRPr="000456C6">
        <w:rPr>
          <w:rFonts w:asciiTheme="majorHAnsi" w:hAnsiTheme="majorHAnsi" w:cstheme="majorHAnsi"/>
          <w:sz w:val="24"/>
          <w:szCs w:val="24"/>
        </w:rPr>
        <w:t>s todas aquellas personas excluidas por la sociedad o victimas del sistema, “LOS POBRES</w:t>
      </w:r>
      <w:r w:rsidR="00202FE0" w:rsidRPr="000456C6">
        <w:rPr>
          <w:rFonts w:asciiTheme="majorHAnsi" w:hAnsiTheme="majorHAnsi" w:cstheme="majorHAnsi"/>
          <w:sz w:val="24"/>
          <w:szCs w:val="24"/>
        </w:rPr>
        <w:t xml:space="preserve"> Y LAS MUJERES”</w:t>
      </w:r>
      <w:r w:rsidR="008F01DE" w:rsidRPr="000456C6">
        <w:rPr>
          <w:rFonts w:asciiTheme="majorHAnsi" w:hAnsiTheme="majorHAnsi" w:cstheme="majorHAnsi"/>
          <w:sz w:val="24"/>
          <w:szCs w:val="24"/>
        </w:rPr>
        <w:t>, viudas, prostitutas, campesinos, esclavos, etc...</w:t>
      </w:r>
    </w:p>
    <w:p w:rsidR="008F01DE" w:rsidRPr="000456C6" w:rsidRDefault="008F01DE"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 xml:space="preserve">Al retomar Deuteronomio que seguramente lo conocía muy bien, Jesús, hace presente a los consentidos del Reino. Poner al pobre en su mesianismo es invertir la pirámide de muerte por </w:t>
      </w:r>
      <w:r w:rsidR="00260738">
        <w:rPr>
          <w:rFonts w:asciiTheme="majorHAnsi" w:hAnsiTheme="majorHAnsi" w:cstheme="majorHAnsi"/>
          <w:sz w:val="24"/>
          <w:szCs w:val="24"/>
        </w:rPr>
        <w:t xml:space="preserve">una pirámide de </w:t>
      </w:r>
      <w:r w:rsidRPr="000456C6">
        <w:rPr>
          <w:rFonts w:asciiTheme="majorHAnsi" w:hAnsiTheme="majorHAnsi" w:cstheme="majorHAnsi"/>
          <w:sz w:val="24"/>
          <w:szCs w:val="24"/>
        </w:rPr>
        <w:t>vida.</w:t>
      </w:r>
    </w:p>
    <w:p w:rsidR="008F01DE" w:rsidRPr="000456C6" w:rsidRDefault="008F01DE"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 xml:space="preserve">En la relectura y reinterpretación de Jesús </w:t>
      </w:r>
      <w:r w:rsidR="00202FE0" w:rsidRPr="000456C6">
        <w:rPr>
          <w:rFonts w:asciiTheme="majorHAnsi" w:hAnsiTheme="majorHAnsi" w:cstheme="majorHAnsi"/>
          <w:sz w:val="24"/>
          <w:szCs w:val="24"/>
        </w:rPr>
        <w:t xml:space="preserve">del A.T. </w:t>
      </w:r>
      <w:r w:rsidRPr="000456C6">
        <w:rPr>
          <w:rFonts w:asciiTheme="majorHAnsi" w:hAnsiTheme="majorHAnsi" w:cstheme="majorHAnsi"/>
          <w:sz w:val="24"/>
          <w:szCs w:val="24"/>
        </w:rPr>
        <w:t>con respecto a la mujer es un hecho de</w:t>
      </w:r>
      <w:r w:rsidR="00202FE0" w:rsidRPr="000456C6">
        <w:rPr>
          <w:rFonts w:asciiTheme="majorHAnsi" w:hAnsiTheme="majorHAnsi" w:cstheme="majorHAnsi"/>
          <w:sz w:val="24"/>
          <w:szCs w:val="24"/>
        </w:rPr>
        <w:t xml:space="preserve"> dignificación y de visibilizarían reconociendo en ella el papel fundamental como sujeto de transformación de la sociedad y con mayor razón para él.</w:t>
      </w:r>
    </w:p>
    <w:p w:rsidR="004E1EF7" w:rsidRPr="000456C6" w:rsidRDefault="00202FE0"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 xml:space="preserve">En esta parte me convoca en lo personal dos hechos importantes de Jesús y las mujeres: romper con la imagen de la mujer con la cabeza inclinada y mano pegadas (aclaro no vienen en las lecturas) ante la participación de la mujer en la cena de Pascua y que </w:t>
      </w:r>
      <w:r w:rsidR="004E1EF7" w:rsidRPr="000456C6">
        <w:rPr>
          <w:rFonts w:asciiTheme="majorHAnsi" w:hAnsiTheme="majorHAnsi" w:cstheme="majorHAnsi"/>
          <w:sz w:val="24"/>
          <w:szCs w:val="24"/>
        </w:rPr>
        <w:t>los evangelios no las mencionan, pero ellas estaban ahí orando con Jesús, el texto en donde una mujer unge a Jesús seguramente fue en esos momentos de oración; practica para un elegido. Pero la interpretación masculina la saca del lugar, otro momento es el de aquellas mujeres que lo acompañaron en el camino al monte del calvario y creo que por valentía.</w:t>
      </w:r>
    </w:p>
    <w:p w:rsidR="004E1EF7" w:rsidRPr="000456C6" w:rsidRDefault="004E1EF7"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Hay mucho para releer la biblia con ojos y sentimientos de “mujer”. La mujer encontró en Jesús un refugio de protección y seguridad a cambio de nada.</w:t>
      </w:r>
    </w:p>
    <w:p w:rsidR="004747A9" w:rsidRPr="000456C6" w:rsidRDefault="004747A9"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El llamado al seguimiento de Jesús deja claro la enorme distancia entre adhesión o imitación.</w:t>
      </w:r>
    </w:p>
    <w:p w:rsidR="00566D3B" w:rsidRPr="000456C6" w:rsidRDefault="004747A9"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No cabe duda que el testimonio es base para una adhesión al proyecto del reino. La imitación se diluye rápidamente, se pierde en cambio con la adhesión se mantiene con el actuar del día a día y con la primicia de la negación a uno mismo e incluso de la familia</w:t>
      </w:r>
      <w:r w:rsidR="00825176">
        <w:rPr>
          <w:rFonts w:asciiTheme="majorHAnsi" w:hAnsiTheme="majorHAnsi" w:cstheme="majorHAnsi"/>
          <w:sz w:val="24"/>
          <w:szCs w:val="24"/>
        </w:rPr>
        <w:t>, que me da estatus y seguridad.</w:t>
      </w:r>
    </w:p>
    <w:p w:rsidR="000456C6" w:rsidRDefault="00566D3B" w:rsidP="00C44466">
      <w:pPr>
        <w:spacing w:line="240" w:lineRule="auto"/>
        <w:jc w:val="both"/>
        <w:rPr>
          <w:rFonts w:asciiTheme="majorHAnsi" w:hAnsiTheme="majorHAnsi" w:cstheme="majorHAnsi"/>
          <w:sz w:val="24"/>
          <w:szCs w:val="24"/>
        </w:rPr>
      </w:pPr>
      <w:r w:rsidRPr="000456C6">
        <w:rPr>
          <w:rFonts w:asciiTheme="majorHAnsi" w:hAnsiTheme="majorHAnsi" w:cstheme="majorHAnsi"/>
          <w:sz w:val="24"/>
          <w:szCs w:val="24"/>
        </w:rPr>
        <w:t>El llamado de Jesús a los doce ya sea como símbolo de las tribus y la restauración del pueblo judío es la simiente</w:t>
      </w:r>
      <w:r w:rsidR="000456C6">
        <w:rPr>
          <w:rFonts w:asciiTheme="majorHAnsi" w:hAnsiTheme="majorHAnsi" w:cstheme="majorHAnsi"/>
          <w:sz w:val="24"/>
          <w:szCs w:val="24"/>
        </w:rPr>
        <w:t xml:space="preserve"> para el proyecto </w:t>
      </w:r>
      <w:proofErr w:type="spellStart"/>
      <w:r w:rsidR="000456C6">
        <w:rPr>
          <w:rFonts w:asciiTheme="majorHAnsi" w:hAnsiTheme="majorHAnsi" w:cstheme="majorHAnsi"/>
          <w:sz w:val="24"/>
          <w:szCs w:val="24"/>
        </w:rPr>
        <w:t>de el</w:t>
      </w:r>
      <w:proofErr w:type="spellEnd"/>
      <w:r w:rsidR="000456C6">
        <w:rPr>
          <w:rFonts w:asciiTheme="majorHAnsi" w:hAnsiTheme="majorHAnsi" w:cstheme="majorHAnsi"/>
          <w:sz w:val="24"/>
          <w:szCs w:val="24"/>
        </w:rPr>
        <w:t xml:space="preserve"> Reino, llama y llama por su nombre es directo, pero les cambia su nombre como señal de que ahora son o pertenecen a otra familia, viven un proceso formativo les comparte de que se trata. Eran de carácter y personalidad diferentes, no era un grupo homogéneo y tal vez la riqueza era esa precisamente la heterogeneidad. Ya no estarán sometidos al imperio ya que han dejado todo.</w:t>
      </w:r>
    </w:p>
    <w:p w:rsidR="00A125CD" w:rsidRDefault="009844F3" w:rsidP="00C44466">
      <w:pPr>
        <w:spacing w:line="240" w:lineRule="auto"/>
        <w:jc w:val="both"/>
        <w:rPr>
          <w:rFonts w:asciiTheme="majorHAnsi" w:hAnsiTheme="majorHAnsi" w:cstheme="majorHAnsi"/>
          <w:sz w:val="24"/>
          <w:szCs w:val="24"/>
        </w:rPr>
      </w:pPr>
      <w:r>
        <w:rPr>
          <w:rFonts w:asciiTheme="majorHAnsi" w:hAnsiTheme="majorHAnsi" w:cstheme="majorHAnsi"/>
          <w:sz w:val="24"/>
          <w:szCs w:val="24"/>
        </w:rPr>
        <w:t>La unida cinco sin duda ha sido una experiencia muy fuerte a nivel personal, me impacto mucho la manera del contenido como se describe todo este proceso en la vida de Jesús, su entrega hasta la muerte, es verdad que el misterio de la Encarnación es “Dios hecho hombre” pero en concreto la experiencia Jesús al estar cara a cara</w:t>
      </w:r>
      <w:r w:rsidR="00825176">
        <w:rPr>
          <w:rFonts w:asciiTheme="majorHAnsi" w:hAnsiTheme="majorHAnsi" w:cstheme="majorHAnsi"/>
          <w:sz w:val="24"/>
          <w:szCs w:val="24"/>
        </w:rPr>
        <w:t xml:space="preserve"> ante</w:t>
      </w:r>
      <w:r>
        <w:rPr>
          <w:rFonts w:asciiTheme="majorHAnsi" w:hAnsiTheme="majorHAnsi" w:cstheme="majorHAnsi"/>
          <w:sz w:val="24"/>
          <w:szCs w:val="24"/>
        </w:rPr>
        <w:t xml:space="preserve"> la muerte, cuando fue sentenciado por Poncio Pilatos después de haberlo encontrado libre de culpa. Sentir el miedo por lo él sabia perfectamente que significaba la flagelación y la crucifixión, hecho común de los romanos para los que atentaban contra el sistema. </w:t>
      </w:r>
    </w:p>
    <w:p w:rsidR="00A125CD" w:rsidRDefault="009844F3" w:rsidP="00C44466">
      <w:pPr>
        <w:spacing w:line="240" w:lineRule="auto"/>
        <w:jc w:val="both"/>
        <w:rPr>
          <w:rFonts w:asciiTheme="majorHAnsi" w:hAnsiTheme="majorHAnsi" w:cstheme="majorHAnsi"/>
          <w:sz w:val="24"/>
          <w:szCs w:val="24"/>
        </w:rPr>
      </w:pPr>
      <w:r>
        <w:rPr>
          <w:rFonts w:asciiTheme="majorHAnsi" w:hAnsiTheme="majorHAnsi" w:cstheme="majorHAnsi"/>
          <w:sz w:val="24"/>
          <w:szCs w:val="24"/>
        </w:rPr>
        <w:t>Descontextualizar del romanticismo</w:t>
      </w:r>
      <w:r w:rsidR="00A125CD">
        <w:rPr>
          <w:rFonts w:asciiTheme="majorHAnsi" w:hAnsiTheme="majorHAnsi" w:cstheme="majorHAnsi"/>
          <w:sz w:val="24"/>
          <w:szCs w:val="24"/>
        </w:rPr>
        <w:t>; se entregó por nuestra salvación</w:t>
      </w:r>
      <w:r>
        <w:rPr>
          <w:rFonts w:asciiTheme="majorHAnsi" w:hAnsiTheme="majorHAnsi" w:cstheme="majorHAnsi"/>
          <w:sz w:val="24"/>
          <w:szCs w:val="24"/>
        </w:rPr>
        <w:t xml:space="preserve"> aprendido en mi infancia</w:t>
      </w:r>
      <w:r w:rsidR="00A125CD">
        <w:rPr>
          <w:rFonts w:asciiTheme="majorHAnsi" w:hAnsiTheme="majorHAnsi" w:cstheme="majorHAnsi"/>
          <w:sz w:val="24"/>
          <w:szCs w:val="24"/>
        </w:rPr>
        <w:t>, hoy pude sentir la fragilidad de un hombre</w:t>
      </w:r>
      <w:r>
        <w:rPr>
          <w:rFonts w:asciiTheme="majorHAnsi" w:hAnsiTheme="majorHAnsi" w:cstheme="majorHAnsi"/>
          <w:sz w:val="24"/>
          <w:szCs w:val="24"/>
        </w:rPr>
        <w:t xml:space="preserve"> </w:t>
      </w:r>
      <w:r w:rsidR="00A125CD">
        <w:rPr>
          <w:rFonts w:asciiTheme="majorHAnsi" w:hAnsiTheme="majorHAnsi" w:cstheme="majorHAnsi"/>
          <w:sz w:val="24"/>
          <w:szCs w:val="24"/>
        </w:rPr>
        <w:t>deseando ser acunado por su madre ante tanto humillación y maltrato, “PERDONO EN SILENCIO” es eco que se vuelve parte de su principio y fundamento para el proyecto del Reino.</w:t>
      </w:r>
    </w:p>
    <w:p w:rsidR="000456C6" w:rsidRDefault="00A125CD" w:rsidP="00C44466">
      <w:pPr>
        <w:spacing w:line="240" w:lineRule="auto"/>
        <w:jc w:val="both"/>
        <w:rPr>
          <w:rFonts w:asciiTheme="majorHAnsi" w:hAnsiTheme="majorHAnsi" w:cstheme="majorHAnsi"/>
          <w:sz w:val="24"/>
          <w:szCs w:val="24"/>
        </w:rPr>
      </w:pPr>
      <w:r>
        <w:rPr>
          <w:rFonts w:asciiTheme="majorHAnsi" w:hAnsiTheme="majorHAnsi" w:cstheme="majorHAnsi"/>
          <w:sz w:val="24"/>
          <w:szCs w:val="24"/>
        </w:rPr>
        <w:t xml:space="preserve">Quiero cerrar que me quedo algo que acaricia todo el dolor vivido en su pasión, en su entrega. Para el proyecto de el reino se requiere de la </w:t>
      </w:r>
      <w:r w:rsidRPr="00A125CD">
        <w:rPr>
          <w:rFonts w:asciiTheme="majorHAnsi" w:hAnsiTheme="majorHAnsi" w:cstheme="majorHAnsi"/>
          <w:b/>
          <w:sz w:val="24"/>
          <w:szCs w:val="24"/>
        </w:rPr>
        <w:t>“Donación a manera de Jesús”</w:t>
      </w:r>
      <w:r>
        <w:rPr>
          <w:rFonts w:asciiTheme="majorHAnsi" w:hAnsiTheme="majorHAnsi" w:cstheme="majorHAnsi"/>
          <w:sz w:val="24"/>
          <w:szCs w:val="24"/>
        </w:rPr>
        <w:t xml:space="preserve">. </w:t>
      </w:r>
      <w:r w:rsidR="009844F3">
        <w:rPr>
          <w:rFonts w:asciiTheme="majorHAnsi" w:hAnsiTheme="majorHAnsi" w:cstheme="majorHAnsi"/>
          <w:sz w:val="24"/>
          <w:szCs w:val="24"/>
        </w:rPr>
        <w:t xml:space="preserve"> </w:t>
      </w:r>
      <w:r w:rsidR="000456C6">
        <w:rPr>
          <w:rFonts w:asciiTheme="majorHAnsi" w:hAnsiTheme="majorHAnsi" w:cstheme="majorHAnsi"/>
          <w:sz w:val="24"/>
          <w:szCs w:val="24"/>
        </w:rPr>
        <w:t xml:space="preserve"> </w:t>
      </w:r>
    </w:p>
    <w:p w:rsidR="00260738" w:rsidRDefault="000456C6" w:rsidP="00260738">
      <w:pPr>
        <w:spacing w:line="240" w:lineRule="auto"/>
        <w:jc w:val="both"/>
        <w:rPr>
          <w:rFonts w:asciiTheme="majorHAnsi" w:hAnsiTheme="majorHAnsi" w:cstheme="majorHAnsi"/>
          <w:sz w:val="24"/>
          <w:szCs w:val="24"/>
        </w:rPr>
      </w:pPr>
      <w:r>
        <w:rPr>
          <w:rFonts w:asciiTheme="majorHAnsi" w:hAnsiTheme="majorHAnsi" w:cstheme="majorHAnsi"/>
          <w:sz w:val="24"/>
          <w:szCs w:val="24"/>
        </w:rPr>
        <w:t xml:space="preserve">  </w:t>
      </w:r>
    </w:p>
    <w:p w:rsidR="00260738" w:rsidRPr="00F47860" w:rsidRDefault="00260738" w:rsidP="00260738">
      <w:pPr>
        <w:spacing w:line="240" w:lineRule="auto"/>
        <w:jc w:val="both"/>
        <w:rPr>
          <w:rFonts w:asciiTheme="majorHAnsi" w:hAnsiTheme="majorHAnsi" w:cstheme="majorHAnsi"/>
          <w:sz w:val="24"/>
          <w:szCs w:val="24"/>
        </w:rPr>
      </w:pPr>
      <w:r w:rsidRPr="00F47860">
        <w:rPr>
          <w:rFonts w:asciiTheme="majorHAnsi" w:hAnsiTheme="majorHAnsi" w:cstheme="majorHAnsi"/>
          <w:b/>
          <w:sz w:val="24"/>
          <w:szCs w:val="24"/>
        </w:rPr>
        <w:lastRenderedPageBreak/>
        <w:t>Alumno: francisco Javier Zambrano Aguirre.</w:t>
      </w:r>
    </w:p>
    <w:p w:rsidR="00260738" w:rsidRPr="00F47860" w:rsidRDefault="00260738" w:rsidP="00260738">
      <w:pPr>
        <w:spacing w:after="0" w:line="240" w:lineRule="auto"/>
        <w:jc w:val="both"/>
        <w:rPr>
          <w:rFonts w:asciiTheme="majorHAnsi" w:hAnsiTheme="majorHAnsi" w:cstheme="majorHAnsi"/>
          <w:b/>
          <w:sz w:val="24"/>
          <w:szCs w:val="24"/>
        </w:rPr>
      </w:pPr>
      <w:r w:rsidRPr="00F47860">
        <w:rPr>
          <w:rFonts w:asciiTheme="majorHAnsi" w:hAnsiTheme="majorHAnsi" w:cstheme="majorHAnsi"/>
          <w:b/>
          <w:sz w:val="24"/>
          <w:szCs w:val="24"/>
        </w:rPr>
        <w:t>Educador: Abel Rodríguez Pacheco.</w:t>
      </w:r>
    </w:p>
    <w:p w:rsidR="00260738" w:rsidRPr="00F47860" w:rsidRDefault="00260738" w:rsidP="00260738">
      <w:pPr>
        <w:spacing w:line="240" w:lineRule="auto"/>
        <w:jc w:val="both"/>
        <w:rPr>
          <w:rFonts w:asciiTheme="majorHAnsi" w:hAnsiTheme="majorHAnsi" w:cstheme="majorHAnsi"/>
          <w:b/>
          <w:sz w:val="24"/>
          <w:szCs w:val="24"/>
        </w:rPr>
      </w:pPr>
      <w:r w:rsidRPr="00F47860">
        <w:rPr>
          <w:rFonts w:asciiTheme="majorHAnsi" w:hAnsiTheme="majorHAnsi" w:cstheme="majorHAnsi"/>
          <w:b/>
          <w:sz w:val="24"/>
          <w:szCs w:val="24"/>
        </w:rPr>
        <w:t>Modulo uno:  JESÚS DE NAZARETH Y SU PROYECTO DEL EL REINO.</w:t>
      </w:r>
    </w:p>
    <w:p w:rsidR="00C81BA4" w:rsidRPr="00F47860" w:rsidRDefault="00C44466" w:rsidP="00A125CD">
      <w:pPr>
        <w:spacing w:line="240" w:lineRule="auto"/>
        <w:jc w:val="both"/>
        <w:rPr>
          <w:rFonts w:asciiTheme="majorHAnsi" w:hAnsiTheme="majorHAnsi" w:cstheme="majorHAnsi"/>
          <w:b/>
          <w:i/>
          <w:sz w:val="24"/>
          <w:szCs w:val="24"/>
        </w:rPr>
      </w:pPr>
      <w:r w:rsidRPr="00F47860">
        <w:rPr>
          <w:rFonts w:asciiTheme="majorHAnsi" w:hAnsiTheme="majorHAnsi" w:cstheme="majorHAnsi"/>
          <w:b/>
          <w:sz w:val="24"/>
          <w:szCs w:val="24"/>
        </w:rPr>
        <w:t xml:space="preserve">Pregunta dos: </w:t>
      </w:r>
      <w:r w:rsidRPr="00F47860">
        <w:rPr>
          <w:rFonts w:asciiTheme="majorHAnsi" w:hAnsiTheme="majorHAnsi" w:cstheme="majorHAnsi"/>
          <w:b/>
          <w:i/>
          <w:sz w:val="24"/>
          <w:szCs w:val="24"/>
        </w:rPr>
        <w:t xml:space="preserve">¿Cómo se relaciona el </w:t>
      </w:r>
      <w:r w:rsidR="001063CC" w:rsidRPr="00F47860">
        <w:rPr>
          <w:rFonts w:asciiTheme="majorHAnsi" w:hAnsiTheme="majorHAnsi" w:cstheme="majorHAnsi"/>
          <w:b/>
          <w:i/>
          <w:sz w:val="24"/>
          <w:szCs w:val="24"/>
        </w:rPr>
        <w:t>proyecto</w:t>
      </w:r>
      <w:r w:rsidRPr="00F47860">
        <w:rPr>
          <w:rFonts w:asciiTheme="majorHAnsi" w:hAnsiTheme="majorHAnsi" w:cstheme="majorHAnsi"/>
          <w:b/>
          <w:i/>
          <w:sz w:val="24"/>
          <w:szCs w:val="24"/>
        </w:rPr>
        <w:t xml:space="preserve"> del R</w:t>
      </w:r>
      <w:r w:rsidR="001063CC" w:rsidRPr="00F47860">
        <w:rPr>
          <w:rFonts w:asciiTheme="majorHAnsi" w:hAnsiTheme="majorHAnsi" w:cstheme="majorHAnsi"/>
          <w:b/>
          <w:i/>
          <w:sz w:val="24"/>
          <w:szCs w:val="24"/>
        </w:rPr>
        <w:t xml:space="preserve">eino de Jesús y la conformación-realización de una comunidad alternativa? </w:t>
      </w:r>
    </w:p>
    <w:p w:rsidR="00F47860" w:rsidRDefault="00F47860"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 xml:space="preserve">Algo que durante años he vivido ha sido el buscar estos signos </w:t>
      </w:r>
      <w:proofErr w:type="spellStart"/>
      <w:r>
        <w:rPr>
          <w:rFonts w:asciiTheme="majorHAnsi" w:hAnsiTheme="majorHAnsi" w:cstheme="majorHAnsi"/>
          <w:sz w:val="24"/>
          <w:szCs w:val="24"/>
        </w:rPr>
        <w:t>de el</w:t>
      </w:r>
      <w:proofErr w:type="spellEnd"/>
      <w:r>
        <w:rPr>
          <w:rFonts w:asciiTheme="majorHAnsi" w:hAnsiTheme="majorHAnsi" w:cstheme="majorHAnsi"/>
          <w:sz w:val="24"/>
          <w:szCs w:val="24"/>
        </w:rPr>
        <w:t xml:space="preserve"> proyecto de Jesús y el reino y la experiencia ha sido muy enriquecedora</w:t>
      </w:r>
      <w:r w:rsidR="00A94DB8">
        <w:rPr>
          <w:rFonts w:asciiTheme="majorHAnsi" w:hAnsiTheme="majorHAnsi" w:cstheme="majorHAnsi"/>
          <w:sz w:val="24"/>
          <w:szCs w:val="24"/>
        </w:rPr>
        <w:t xml:space="preserve"> en la mayora de los casos. Llevo viviendo el modelo de ser Iglesia en la base desde hace mas de treinta años (Comunidades Eclesiales De Base, CEB).</w:t>
      </w:r>
    </w:p>
    <w:p w:rsidR="00A94DB8" w:rsidRDefault="00A94DB8"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 xml:space="preserve">Entender a Jesús desde esta dimensión </w:t>
      </w:r>
      <w:r w:rsidR="00194135">
        <w:rPr>
          <w:rFonts w:asciiTheme="majorHAnsi" w:hAnsiTheme="majorHAnsi" w:cstheme="majorHAnsi"/>
          <w:sz w:val="24"/>
          <w:szCs w:val="24"/>
        </w:rPr>
        <w:t>en</w:t>
      </w:r>
      <w:r>
        <w:rPr>
          <w:rFonts w:asciiTheme="majorHAnsi" w:hAnsiTheme="majorHAnsi" w:cstheme="majorHAnsi"/>
          <w:sz w:val="24"/>
          <w:szCs w:val="24"/>
        </w:rPr>
        <w:t xml:space="preserve"> dejar todo cuando te llama a ser parte del </w:t>
      </w:r>
      <w:r w:rsidR="00194135">
        <w:rPr>
          <w:rFonts w:asciiTheme="majorHAnsi" w:hAnsiTheme="majorHAnsi" w:cstheme="majorHAnsi"/>
          <w:sz w:val="24"/>
          <w:szCs w:val="24"/>
        </w:rPr>
        <w:t>proyecto,</w:t>
      </w:r>
      <w:r>
        <w:rPr>
          <w:rFonts w:asciiTheme="majorHAnsi" w:hAnsiTheme="majorHAnsi" w:cstheme="majorHAnsi"/>
          <w:sz w:val="24"/>
          <w:szCs w:val="24"/>
        </w:rPr>
        <w:t xml:space="preserve"> tomar una decisión radical en cuestión de horas es algo que viví a la edad de 22 años hoy tengo 61 años una decisión que tenía que dejar de acompañar a grupos de jóvenes adictos o dejar la casa paterna. La decisión fue clara “dejar la casa paterna” salir de casa con solo lo puesto y no volver nunca a casa.</w:t>
      </w:r>
    </w:p>
    <w:p w:rsidR="00A94DB8" w:rsidRDefault="00A94DB8"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Lo anterior lo comparto porque creo que antes de pedir a los demás que hagan o dejen de hacer algo</w:t>
      </w:r>
      <w:r w:rsidR="00194135">
        <w:rPr>
          <w:rFonts w:asciiTheme="majorHAnsi" w:hAnsiTheme="majorHAnsi" w:cstheme="majorHAnsi"/>
          <w:sz w:val="24"/>
          <w:szCs w:val="24"/>
        </w:rPr>
        <w:t>,</w:t>
      </w:r>
      <w:r>
        <w:rPr>
          <w:rFonts w:asciiTheme="majorHAnsi" w:hAnsiTheme="majorHAnsi" w:cstheme="majorHAnsi"/>
          <w:sz w:val="24"/>
          <w:szCs w:val="24"/>
        </w:rPr>
        <w:t xml:space="preserve"> uno de testimonio de ello.</w:t>
      </w:r>
    </w:p>
    <w:p w:rsidR="00A94DB8" w:rsidRDefault="00A94DB8"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No es fácil crear comunidades vivas, fraternas ante un sistema consumidor y del descarte</w:t>
      </w:r>
      <w:r w:rsidR="00194135">
        <w:rPr>
          <w:rFonts w:asciiTheme="majorHAnsi" w:hAnsiTheme="majorHAnsi" w:cstheme="majorHAnsi"/>
          <w:sz w:val="24"/>
          <w:szCs w:val="24"/>
        </w:rPr>
        <w:t>,</w:t>
      </w:r>
      <w:r>
        <w:rPr>
          <w:rFonts w:asciiTheme="majorHAnsi" w:hAnsiTheme="majorHAnsi" w:cstheme="majorHAnsi"/>
          <w:sz w:val="24"/>
          <w:szCs w:val="24"/>
        </w:rPr>
        <w:t xml:space="preserve"> además globalizado y con una estructura de control masivo con todo el dinero del mundo para poder controlar grandes multitudes según su interés. Hoy al igual que en </w:t>
      </w:r>
      <w:r w:rsidR="005B6121">
        <w:rPr>
          <w:rFonts w:asciiTheme="majorHAnsi" w:hAnsiTheme="majorHAnsi" w:cstheme="majorHAnsi"/>
          <w:sz w:val="24"/>
          <w:szCs w:val="24"/>
        </w:rPr>
        <w:t>los tiempos</w:t>
      </w:r>
      <w:r>
        <w:rPr>
          <w:rFonts w:asciiTheme="majorHAnsi" w:hAnsiTheme="majorHAnsi" w:cstheme="majorHAnsi"/>
          <w:sz w:val="24"/>
          <w:szCs w:val="24"/>
        </w:rPr>
        <w:t xml:space="preserve"> de </w:t>
      </w:r>
      <w:r w:rsidR="005B6121">
        <w:rPr>
          <w:rFonts w:asciiTheme="majorHAnsi" w:hAnsiTheme="majorHAnsi" w:cstheme="majorHAnsi"/>
          <w:sz w:val="24"/>
          <w:szCs w:val="24"/>
        </w:rPr>
        <w:t xml:space="preserve">Jesús urge una humanización de la sociedad, bien lo decía el P. Francisco </w:t>
      </w:r>
      <w:r w:rsidR="00194135">
        <w:rPr>
          <w:rFonts w:asciiTheme="majorHAnsi" w:hAnsiTheme="majorHAnsi" w:cstheme="majorHAnsi"/>
          <w:sz w:val="24"/>
          <w:szCs w:val="24"/>
        </w:rPr>
        <w:t>en varios momentos</w:t>
      </w:r>
      <w:r w:rsidR="005B6121">
        <w:rPr>
          <w:rFonts w:asciiTheme="majorHAnsi" w:hAnsiTheme="majorHAnsi" w:cstheme="majorHAnsi"/>
          <w:sz w:val="24"/>
          <w:szCs w:val="24"/>
        </w:rPr>
        <w:t>.</w:t>
      </w:r>
    </w:p>
    <w:p w:rsidR="005B6121" w:rsidRDefault="005B6121"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Inculturar el Evangelio en estos tiempos es una manera de volver a Jesús en done lo que importa es la vida: las personas, su dignidad, todos iguales. Es urgente volver a sentir “compasión” por el que sufre. L</w:t>
      </w:r>
      <w:r w:rsidR="00194135">
        <w:rPr>
          <w:rFonts w:asciiTheme="majorHAnsi" w:hAnsiTheme="majorHAnsi" w:cstheme="majorHAnsi"/>
          <w:sz w:val="24"/>
          <w:szCs w:val="24"/>
        </w:rPr>
        <w:t>os</w:t>
      </w:r>
      <w:r>
        <w:rPr>
          <w:rFonts w:asciiTheme="majorHAnsi" w:hAnsiTheme="majorHAnsi" w:cstheme="majorHAnsi"/>
          <w:sz w:val="24"/>
          <w:szCs w:val="24"/>
        </w:rPr>
        <w:t xml:space="preserve"> jóvenes tienen la necesidad de un Dios joven, dinámico, los niños de un “Padre” que no los violente y así también el reconocer la sabiduría de nuestros abuelos y abuelas.</w:t>
      </w:r>
    </w:p>
    <w:p w:rsidR="00274FE1" w:rsidRDefault="005B6121"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Es importante la reinterpretación de los Evangelios con una mirada humana, no machista ni de poder</w:t>
      </w:r>
      <w:r w:rsidR="00274FE1">
        <w:rPr>
          <w:rFonts w:asciiTheme="majorHAnsi" w:hAnsiTheme="majorHAnsi" w:cstheme="majorHAnsi"/>
          <w:sz w:val="24"/>
          <w:szCs w:val="24"/>
        </w:rPr>
        <w:t xml:space="preserve"> </w:t>
      </w:r>
      <w:r>
        <w:rPr>
          <w:rFonts w:asciiTheme="majorHAnsi" w:hAnsiTheme="majorHAnsi" w:cstheme="majorHAnsi"/>
          <w:sz w:val="24"/>
          <w:szCs w:val="24"/>
        </w:rPr>
        <w:t xml:space="preserve">y control.  </w:t>
      </w:r>
      <w:r w:rsidR="00274FE1">
        <w:rPr>
          <w:rFonts w:asciiTheme="majorHAnsi" w:hAnsiTheme="majorHAnsi" w:cstheme="majorHAnsi"/>
          <w:sz w:val="24"/>
          <w:szCs w:val="24"/>
        </w:rPr>
        <w:t>La lectura popular de la bibl</w:t>
      </w:r>
      <w:r w:rsidR="00194135">
        <w:rPr>
          <w:rFonts w:asciiTheme="majorHAnsi" w:hAnsiTheme="majorHAnsi" w:cstheme="majorHAnsi"/>
          <w:sz w:val="24"/>
          <w:szCs w:val="24"/>
        </w:rPr>
        <w:t>ia es una herramienta que</w:t>
      </w:r>
      <w:r w:rsidR="00274FE1">
        <w:rPr>
          <w:rFonts w:asciiTheme="majorHAnsi" w:hAnsiTheme="majorHAnsi" w:cstheme="majorHAnsi"/>
          <w:sz w:val="24"/>
          <w:szCs w:val="24"/>
        </w:rPr>
        <w:t xml:space="preserve"> alimenta nue</w:t>
      </w:r>
      <w:r w:rsidR="00194135">
        <w:rPr>
          <w:rFonts w:asciiTheme="majorHAnsi" w:hAnsiTheme="majorHAnsi" w:cstheme="majorHAnsi"/>
          <w:sz w:val="24"/>
          <w:szCs w:val="24"/>
        </w:rPr>
        <w:t>stra espiritualidad comunitaria,</w:t>
      </w:r>
      <w:r w:rsidR="00274FE1">
        <w:rPr>
          <w:rFonts w:asciiTheme="majorHAnsi" w:hAnsiTheme="majorHAnsi" w:cstheme="majorHAnsi"/>
          <w:sz w:val="24"/>
          <w:szCs w:val="24"/>
        </w:rPr>
        <w:t xml:space="preserve"> nos deja analizar nuestra realidad para dar respuestas de vida. Promover proyectos alternativos; económicos, de salud, de abasto, y otros ayudan a ser comunidad alternativa e incluso el lenguaje de la catequesis infantil hay que actualizarlo.</w:t>
      </w:r>
    </w:p>
    <w:p w:rsidR="005B6121" w:rsidRDefault="00274FE1"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Una comunidad Alternativa requiere de todos y todas, en poner los dones de cada quien en común al servicio de los demás, donde la ganancia no es monetaria</w:t>
      </w:r>
      <w:r w:rsidR="00194135">
        <w:rPr>
          <w:rFonts w:asciiTheme="majorHAnsi" w:hAnsiTheme="majorHAnsi" w:cstheme="majorHAnsi"/>
          <w:sz w:val="24"/>
          <w:szCs w:val="24"/>
        </w:rPr>
        <w:t>,</w:t>
      </w:r>
      <w:r>
        <w:rPr>
          <w:rFonts w:asciiTheme="majorHAnsi" w:hAnsiTheme="majorHAnsi" w:cstheme="majorHAnsi"/>
          <w:sz w:val="24"/>
          <w:szCs w:val="24"/>
        </w:rPr>
        <w:t xml:space="preserve"> sino fraternal, donde yo te conozco y tú me conoces en donde </w:t>
      </w:r>
      <w:r w:rsidRPr="00274FE1">
        <w:rPr>
          <w:rFonts w:asciiTheme="majorHAnsi" w:hAnsiTheme="majorHAnsi" w:cstheme="majorHAnsi"/>
          <w:sz w:val="24"/>
          <w:szCs w:val="24"/>
          <w:u w:val="single"/>
        </w:rPr>
        <w:t>mi vida es un binomio con Jesús a través del otro u otra</w:t>
      </w:r>
      <w:r>
        <w:rPr>
          <w:rFonts w:asciiTheme="majorHAnsi" w:hAnsiTheme="majorHAnsi" w:cstheme="majorHAnsi"/>
          <w:sz w:val="24"/>
          <w:szCs w:val="24"/>
        </w:rPr>
        <w:t xml:space="preserve">. Decir que soy seguidor de Jesús </w:t>
      </w:r>
      <w:r w:rsidR="004063DD">
        <w:rPr>
          <w:rFonts w:asciiTheme="majorHAnsi" w:hAnsiTheme="majorHAnsi" w:cstheme="majorHAnsi"/>
          <w:sz w:val="24"/>
          <w:szCs w:val="24"/>
        </w:rPr>
        <w:t xml:space="preserve">y mi proyecto de vida va en </w:t>
      </w:r>
      <w:r w:rsidR="00194135">
        <w:rPr>
          <w:rFonts w:asciiTheme="majorHAnsi" w:hAnsiTheme="majorHAnsi" w:cstheme="majorHAnsi"/>
          <w:sz w:val="24"/>
          <w:szCs w:val="24"/>
        </w:rPr>
        <w:t>una dicotomía</w:t>
      </w:r>
      <w:r>
        <w:rPr>
          <w:rFonts w:asciiTheme="majorHAnsi" w:hAnsiTheme="majorHAnsi" w:cstheme="majorHAnsi"/>
          <w:sz w:val="24"/>
          <w:szCs w:val="24"/>
        </w:rPr>
        <w:t xml:space="preserve"> con el de él ¡qué incongruen</w:t>
      </w:r>
      <w:r w:rsidR="00DC47C1">
        <w:rPr>
          <w:rFonts w:asciiTheme="majorHAnsi" w:hAnsiTheme="majorHAnsi" w:cstheme="majorHAnsi"/>
          <w:sz w:val="24"/>
          <w:szCs w:val="24"/>
        </w:rPr>
        <w:t xml:space="preserve">cia más grande! </w:t>
      </w:r>
      <w:r>
        <w:rPr>
          <w:rFonts w:asciiTheme="majorHAnsi" w:hAnsiTheme="majorHAnsi" w:cstheme="majorHAnsi"/>
          <w:sz w:val="24"/>
          <w:szCs w:val="24"/>
        </w:rPr>
        <w:t xml:space="preserve">puedo ir al templo cada domingo y </w:t>
      </w:r>
      <w:r w:rsidR="00DC47C1">
        <w:rPr>
          <w:rFonts w:asciiTheme="majorHAnsi" w:hAnsiTheme="majorHAnsi" w:cstheme="majorHAnsi"/>
          <w:sz w:val="24"/>
          <w:szCs w:val="24"/>
        </w:rPr>
        <w:t>realizar todo el ritual de la misa, y no construyo comunidad, no tengo entonces un seguimiento a Jesús.</w:t>
      </w:r>
    </w:p>
    <w:p w:rsidR="00DC47C1" w:rsidRDefault="00DC47C1"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La realización de una comunidad alternativa requiere de un proceso de manera gradual en tiempo, formación y testimonio. Generar una identidad (el ser y quehacer del grupo) al proyecto de Jesús, despertar una Espiritualidad liberadora como la de Jesús. Y testimoniar en comunidad como Jesús.</w:t>
      </w:r>
    </w:p>
    <w:p w:rsidR="00194135" w:rsidRPr="00F47860" w:rsidRDefault="00DC47C1" w:rsidP="00A125CD">
      <w:pPr>
        <w:spacing w:line="240" w:lineRule="auto"/>
        <w:jc w:val="both"/>
        <w:rPr>
          <w:rFonts w:asciiTheme="majorHAnsi" w:hAnsiTheme="majorHAnsi" w:cstheme="majorHAnsi"/>
          <w:sz w:val="24"/>
          <w:szCs w:val="24"/>
        </w:rPr>
      </w:pPr>
      <w:r>
        <w:rPr>
          <w:rFonts w:asciiTheme="majorHAnsi" w:hAnsiTheme="majorHAnsi" w:cstheme="majorHAnsi"/>
          <w:sz w:val="24"/>
          <w:szCs w:val="24"/>
        </w:rPr>
        <w:t>El método de las CEB ayuda bastante a entender e implementar el “Proyecto de Jesús y el Reino”</w:t>
      </w:r>
      <w:bookmarkStart w:id="0" w:name="_GoBack"/>
      <w:bookmarkEnd w:id="0"/>
    </w:p>
    <w:sectPr w:rsidR="00194135" w:rsidRPr="00F47860" w:rsidSect="00C81BA4">
      <w:pgSz w:w="12240" w:h="15840" w:code="1"/>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6BA"/>
    <w:rsid w:val="000456C6"/>
    <w:rsid w:val="001063CC"/>
    <w:rsid w:val="00190AD7"/>
    <w:rsid w:val="00194135"/>
    <w:rsid w:val="00202FE0"/>
    <w:rsid w:val="00260738"/>
    <w:rsid w:val="00274FE1"/>
    <w:rsid w:val="003F3577"/>
    <w:rsid w:val="004063DD"/>
    <w:rsid w:val="00457FF2"/>
    <w:rsid w:val="004747A9"/>
    <w:rsid w:val="004E1EF7"/>
    <w:rsid w:val="00566D3B"/>
    <w:rsid w:val="005B6121"/>
    <w:rsid w:val="007B2DD9"/>
    <w:rsid w:val="00825176"/>
    <w:rsid w:val="008F01DE"/>
    <w:rsid w:val="009844F3"/>
    <w:rsid w:val="00A116BA"/>
    <w:rsid w:val="00A125CD"/>
    <w:rsid w:val="00A25053"/>
    <w:rsid w:val="00A94DB8"/>
    <w:rsid w:val="00AB2AD5"/>
    <w:rsid w:val="00AB6CFF"/>
    <w:rsid w:val="00C44466"/>
    <w:rsid w:val="00C81BA4"/>
    <w:rsid w:val="00C83A99"/>
    <w:rsid w:val="00DC47C1"/>
    <w:rsid w:val="00DC6DB0"/>
    <w:rsid w:val="00E03B4E"/>
    <w:rsid w:val="00E37D83"/>
    <w:rsid w:val="00F40013"/>
    <w:rsid w:val="00F478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ACEA"/>
  <w15:chartTrackingRefBased/>
  <w15:docId w15:val="{C9C125EF-4A41-4E0C-9B95-A79B8267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35BED-7676-49CA-9006-DBFEC2608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Pages>
  <Words>1508</Words>
  <Characters>8296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PANDA</dc:creator>
  <cp:keywords/>
  <dc:description/>
  <cp:lastModifiedBy>PANDA</cp:lastModifiedBy>
  <cp:revision>6</cp:revision>
  <dcterms:created xsi:type="dcterms:W3CDTF">2025-12-19T16:19:00Z</dcterms:created>
  <dcterms:modified xsi:type="dcterms:W3CDTF">2025-12-20T14:03:00Z</dcterms:modified>
</cp:coreProperties>
</file>