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103EE" w14:textId="77777777" w:rsidR="00822762" w:rsidRPr="00822762" w:rsidRDefault="00822762" w:rsidP="00822762">
      <w:pPr>
        <w:rPr>
          <w:sz w:val="24"/>
          <w:szCs w:val="24"/>
        </w:rPr>
      </w:pPr>
      <w:r w:rsidRPr="00822762">
        <w:rPr>
          <w:sz w:val="24"/>
          <w:szCs w:val="24"/>
        </w:rPr>
        <w:t>Estas son las preguntas a responder:</w:t>
      </w:r>
    </w:p>
    <w:p w14:paraId="3D813A6E" w14:textId="0DE6F1E3" w:rsidR="00474FA9" w:rsidRPr="00B67D10" w:rsidRDefault="00822762" w:rsidP="00474FA9">
      <w:pPr>
        <w:numPr>
          <w:ilvl w:val="0"/>
          <w:numId w:val="1"/>
        </w:numPr>
        <w:rPr>
          <w:sz w:val="24"/>
          <w:szCs w:val="24"/>
        </w:rPr>
      </w:pPr>
      <w:r w:rsidRPr="00822762">
        <w:rPr>
          <w:sz w:val="24"/>
          <w:szCs w:val="24"/>
        </w:rPr>
        <w:t>1) Describe las 5 dimensiones del Jesús histórico que más te conmueven, convocan y provocan.</w:t>
      </w:r>
    </w:p>
    <w:p w14:paraId="2531909A" w14:textId="24A14933" w:rsidR="00474FA9" w:rsidRDefault="00474FA9" w:rsidP="00474FA9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B67D10">
        <w:rPr>
          <w:sz w:val="24"/>
          <w:szCs w:val="24"/>
        </w:rPr>
        <w:t xml:space="preserve">Opción por los excluidos: Jesús hace una clara opción por los excluidos de la sociedad y del judaísmo.  Opta por los niños, mujeres, prostitutas, pobres, campesinos, leprosos, etc. Viene por los pecadores y marginales. Su mensaje es un mensaje de esperanza para todos ellos, dando el lugar preponderante en el </w:t>
      </w:r>
      <w:r w:rsidR="009A59CE" w:rsidRPr="00B67D10">
        <w:rPr>
          <w:sz w:val="24"/>
          <w:szCs w:val="24"/>
        </w:rPr>
        <w:t>Reino de Dio</w:t>
      </w:r>
      <w:r w:rsidR="00B67D10">
        <w:rPr>
          <w:sz w:val="24"/>
          <w:szCs w:val="24"/>
        </w:rPr>
        <w:t>s</w:t>
      </w:r>
    </w:p>
    <w:p w14:paraId="15887327" w14:textId="77777777" w:rsidR="00B67D10" w:rsidRPr="00B67D10" w:rsidRDefault="00B67D10" w:rsidP="00B67D10">
      <w:pPr>
        <w:pStyle w:val="Prrafodelista"/>
        <w:ind w:left="1440"/>
        <w:rPr>
          <w:sz w:val="24"/>
          <w:szCs w:val="24"/>
        </w:rPr>
      </w:pPr>
    </w:p>
    <w:p w14:paraId="34169F9E" w14:textId="0C36B585" w:rsidR="009A59CE" w:rsidRDefault="009A59CE" w:rsidP="00474FA9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B67D10">
        <w:rPr>
          <w:sz w:val="24"/>
          <w:szCs w:val="24"/>
        </w:rPr>
        <w:t>El reino de Dios ya está entre nosotros. Alienta la construcción del Reino de Dios con solidaridad y atención al prójimo. Mensaje de esperanza y alegría, llega la Buena Noticia</w:t>
      </w:r>
    </w:p>
    <w:p w14:paraId="39DEEDD4" w14:textId="77777777" w:rsidR="00B67D10" w:rsidRPr="00B67D10" w:rsidRDefault="00B67D10" w:rsidP="00B67D10">
      <w:pPr>
        <w:pStyle w:val="Prrafodelista"/>
        <w:rPr>
          <w:sz w:val="24"/>
          <w:szCs w:val="24"/>
        </w:rPr>
      </w:pPr>
    </w:p>
    <w:p w14:paraId="46EAD44A" w14:textId="77777777" w:rsidR="00B67D10" w:rsidRPr="00B67D10" w:rsidRDefault="00B67D10" w:rsidP="00B67D10">
      <w:pPr>
        <w:pStyle w:val="Prrafodelista"/>
        <w:ind w:left="1440"/>
        <w:rPr>
          <w:sz w:val="24"/>
          <w:szCs w:val="24"/>
        </w:rPr>
      </w:pPr>
    </w:p>
    <w:p w14:paraId="563E37DD" w14:textId="7A9E9BC9" w:rsidR="009A59CE" w:rsidRDefault="009A59CE" w:rsidP="00474FA9">
      <w:pPr>
        <w:pStyle w:val="Prrafodelista"/>
        <w:numPr>
          <w:ilvl w:val="0"/>
          <w:numId w:val="3"/>
        </w:numPr>
        <w:rPr>
          <w:sz w:val="24"/>
          <w:szCs w:val="24"/>
        </w:rPr>
      </w:pPr>
      <w:proofErr w:type="spellStart"/>
      <w:r w:rsidRPr="00B67D10">
        <w:rPr>
          <w:sz w:val="24"/>
          <w:szCs w:val="24"/>
        </w:rPr>
        <w:t>Jesus</w:t>
      </w:r>
      <w:proofErr w:type="spellEnd"/>
      <w:r w:rsidRPr="00B67D10">
        <w:rPr>
          <w:sz w:val="24"/>
          <w:szCs w:val="24"/>
        </w:rPr>
        <w:t xml:space="preserve"> Sanador: sana a los enfermos, sin elegir. Solo les pide Fe. Los reintegra a la sociedad</w:t>
      </w:r>
    </w:p>
    <w:p w14:paraId="10018116" w14:textId="77777777" w:rsidR="00B67D10" w:rsidRPr="00B67D10" w:rsidRDefault="00B67D10" w:rsidP="00B67D10">
      <w:pPr>
        <w:pStyle w:val="Prrafodelista"/>
        <w:ind w:left="1440"/>
        <w:rPr>
          <w:sz w:val="24"/>
          <w:szCs w:val="24"/>
        </w:rPr>
      </w:pPr>
    </w:p>
    <w:p w14:paraId="65D740DD" w14:textId="3C5ED754" w:rsidR="009A59CE" w:rsidRDefault="009A59CE" w:rsidP="00474FA9">
      <w:pPr>
        <w:pStyle w:val="Prrafodelista"/>
        <w:numPr>
          <w:ilvl w:val="0"/>
          <w:numId w:val="3"/>
        </w:numPr>
        <w:rPr>
          <w:sz w:val="24"/>
          <w:szCs w:val="24"/>
        </w:rPr>
      </w:pPr>
      <w:proofErr w:type="spellStart"/>
      <w:r w:rsidRPr="00B67D10">
        <w:rPr>
          <w:sz w:val="24"/>
          <w:szCs w:val="24"/>
        </w:rPr>
        <w:t>Jesus</w:t>
      </w:r>
      <w:proofErr w:type="spellEnd"/>
      <w:r w:rsidRPr="00B67D10">
        <w:rPr>
          <w:sz w:val="24"/>
          <w:szCs w:val="24"/>
        </w:rPr>
        <w:t xml:space="preserve"> comunicador de la buena noticia. Habla no como sabio del templo sino con la sabiduría de lo popular, utilizando parábolas y ejemplos que los mas excluidos pudieran entender y asimila</w:t>
      </w:r>
      <w:r w:rsidR="00B67D10">
        <w:rPr>
          <w:sz w:val="24"/>
          <w:szCs w:val="24"/>
        </w:rPr>
        <w:t>r</w:t>
      </w:r>
    </w:p>
    <w:p w14:paraId="10BA3334" w14:textId="77777777" w:rsidR="00B67D10" w:rsidRPr="00B67D10" w:rsidRDefault="00B67D10" w:rsidP="00B67D10">
      <w:pPr>
        <w:pStyle w:val="Prrafodelista"/>
        <w:rPr>
          <w:sz w:val="24"/>
          <w:szCs w:val="24"/>
        </w:rPr>
      </w:pPr>
    </w:p>
    <w:p w14:paraId="0A94FCFD" w14:textId="77777777" w:rsidR="00B67D10" w:rsidRPr="00B67D10" w:rsidRDefault="00B67D10" w:rsidP="00B67D10">
      <w:pPr>
        <w:pStyle w:val="Prrafodelista"/>
        <w:ind w:left="1440"/>
        <w:rPr>
          <w:sz w:val="24"/>
          <w:szCs w:val="24"/>
        </w:rPr>
      </w:pPr>
    </w:p>
    <w:p w14:paraId="55138925" w14:textId="326EBC88" w:rsidR="009A59CE" w:rsidRPr="00B67D10" w:rsidRDefault="009A59CE" w:rsidP="00474FA9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B67D10">
        <w:rPr>
          <w:sz w:val="24"/>
          <w:szCs w:val="24"/>
        </w:rPr>
        <w:t>Fidelidad hasta la muerte y resurrección. Fue fiel a su mensaje, enfrentando a las autoridades judía</w:t>
      </w:r>
      <w:r w:rsidR="008808D0">
        <w:rPr>
          <w:sz w:val="24"/>
          <w:szCs w:val="24"/>
        </w:rPr>
        <w:t>s</w:t>
      </w:r>
      <w:r w:rsidRPr="00B67D10">
        <w:rPr>
          <w:sz w:val="24"/>
          <w:szCs w:val="24"/>
        </w:rPr>
        <w:t xml:space="preserve"> y romanas. Aceptando su destino final, sabiendo que iba a ser crucificado. Es el precio para salvar a la sociedad del pecado y lo asume con dignidad y entereza</w:t>
      </w:r>
    </w:p>
    <w:p w14:paraId="2F7EC0A2" w14:textId="77777777" w:rsidR="00822762" w:rsidRDefault="00822762" w:rsidP="00822762"/>
    <w:p w14:paraId="126AAE7A" w14:textId="77777777" w:rsidR="00B67D10" w:rsidRDefault="00B67D10" w:rsidP="00822762"/>
    <w:p w14:paraId="19239992" w14:textId="77777777" w:rsidR="00B67D10" w:rsidRDefault="00B67D10" w:rsidP="00822762"/>
    <w:p w14:paraId="4538A70F" w14:textId="77777777" w:rsidR="00B67D10" w:rsidRDefault="00B67D10" w:rsidP="00822762"/>
    <w:p w14:paraId="743C7F00" w14:textId="77777777" w:rsidR="00B67D10" w:rsidRDefault="00B67D10" w:rsidP="00822762"/>
    <w:p w14:paraId="092D695E" w14:textId="77777777" w:rsidR="00B67D10" w:rsidRDefault="00B67D10" w:rsidP="00822762"/>
    <w:p w14:paraId="01215372" w14:textId="77777777" w:rsidR="00B67D10" w:rsidRDefault="00B67D10" w:rsidP="00822762"/>
    <w:p w14:paraId="4B80AB3C" w14:textId="77777777" w:rsidR="00B67D10" w:rsidRDefault="00B67D10" w:rsidP="00822762"/>
    <w:p w14:paraId="09CDEDB4" w14:textId="77777777" w:rsidR="00B67D10" w:rsidRDefault="00B67D10" w:rsidP="00822762"/>
    <w:p w14:paraId="0DE23800" w14:textId="77777777" w:rsidR="00822762" w:rsidRPr="00822762" w:rsidRDefault="00822762" w:rsidP="00822762"/>
    <w:p w14:paraId="11985FFD" w14:textId="77777777" w:rsidR="00822762" w:rsidRPr="00822762" w:rsidRDefault="00822762" w:rsidP="00822762">
      <w:pPr>
        <w:numPr>
          <w:ilvl w:val="0"/>
          <w:numId w:val="1"/>
        </w:numPr>
        <w:rPr>
          <w:sz w:val="24"/>
          <w:szCs w:val="24"/>
        </w:rPr>
      </w:pPr>
      <w:r w:rsidRPr="00822762">
        <w:t>2</w:t>
      </w:r>
      <w:r w:rsidRPr="00822762">
        <w:rPr>
          <w:sz w:val="24"/>
          <w:szCs w:val="24"/>
        </w:rPr>
        <w:t>) ¿Cómo se relaciona el proyecto del Reino de Jesús y la conformación-realización de una comunidad alternativa?</w:t>
      </w:r>
    </w:p>
    <w:p w14:paraId="6BC849C4" w14:textId="645EA035" w:rsidR="003A64AF" w:rsidRDefault="00A71BC9">
      <w:pPr>
        <w:rPr>
          <w:sz w:val="24"/>
          <w:szCs w:val="24"/>
        </w:rPr>
      </w:pPr>
      <w:r w:rsidRPr="00A71BC9">
        <w:rPr>
          <w:sz w:val="24"/>
          <w:szCs w:val="24"/>
        </w:rPr>
        <w:t xml:space="preserve">El camino del proyecto del Reino de Jesús es a través de creación de comunidad. Es la respuesta de Jesús ante las autoridades religiosas del templo. Salir del templo al medio de la comunidad y a partir de ahí presentar el proyecto del Reino de </w:t>
      </w:r>
      <w:r w:rsidR="008808D0">
        <w:rPr>
          <w:sz w:val="24"/>
          <w:szCs w:val="24"/>
        </w:rPr>
        <w:t>Dios</w:t>
      </w:r>
      <w:r w:rsidRPr="00A71BC9">
        <w:rPr>
          <w:sz w:val="24"/>
          <w:szCs w:val="24"/>
        </w:rPr>
        <w:t>. En el centro del mensaje de Jesús está la comunidad. No es posible avanzar en el Reino sin crear comunidad</w:t>
      </w:r>
      <w:r w:rsidR="00074EF6">
        <w:rPr>
          <w:sz w:val="24"/>
          <w:szCs w:val="24"/>
        </w:rPr>
        <w:t>.</w:t>
      </w:r>
    </w:p>
    <w:p w14:paraId="05AAD8DB" w14:textId="1D34F0DD" w:rsidR="00074EF6" w:rsidRPr="00A71BC9" w:rsidRDefault="00074EF6">
      <w:pPr>
        <w:rPr>
          <w:sz w:val="24"/>
          <w:szCs w:val="24"/>
        </w:rPr>
      </w:pPr>
      <w:r>
        <w:rPr>
          <w:sz w:val="24"/>
          <w:szCs w:val="24"/>
        </w:rPr>
        <w:t>V</w:t>
      </w:r>
      <w:r w:rsidRPr="00074EF6">
        <w:rPr>
          <w:sz w:val="24"/>
          <w:szCs w:val="24"/>
        </w:rPr>
        <w:t>ivi</w:t>
      </w:r>
      <w:r>
        <w:rPr>
          <w:sz w:val="24"/>
          <w:szCs w:val="24"/>
        </w:rPr>
        <w:t>r</w:t>
      </w:r>
      <w:r w:rsidRPr="00074EF6">
        <w:rPr>
          <w:sz w:val="24"/>
          <w:szCs w:val="24"/>
        </w:rPr>
        <w:t xml:space="preserve"> en comunidad, </w:t>
      </w:r>
      <w:r>
        <w:rPr>
          <w:sz w:val="24"/>
          <w:szCs w:val="24"/>
        </w:rPr>
        <w:t xml:space="preserve">exige el respeto </w:t>
      </w:r>
      <w:r w:rsidRPr="00074EF6">
        <w:rPr>
          <w:sz w:val="24"/>
          <w:szCs w:val="24"/>
        </w:rPr>
        <w:t xml:space="preserve">por las diferencias y por quienes son diferentes, </w:t>
      </w:r>
      <w:r w:rsidR="006D4D17">
        <w:rPr>
          <w:sz w:val="24"/>
          <w:szCs w:val="24"/>
        </w:rPr>
        <w:t xml:space="preserve">exige </w:t>
      </w:r>
      <w:r w:rsidRPr="00074EF6">
        <w:rPr>
          <w:sz w:val="24"/>
          <w:szCs w:val="24"/>
        </w:rPr>
        <w:t xml:space="preserve">a no imponer nuestra forma de vida, </w:t>
      </w:r>
      <w:r w:rsidR="006D4D17">
        <w:rPr>
          <w:sz w:val="24"/>
          <w:szCs w:val="24"/>
        </w:rPr>
        <w:t xml:space="preserve">exige no imponer </w:t>
      </w:r>
      <w:r w:rsidRPr="00074EF6">
        <w:rPr>
          <w:sz w:val="24"/>
          <w:szCs w:val="24"/>
        </w:rPr>
        <w:t>nuestra forma de pensar</w:t>
      </w:r>
      <w:r w:rsidR="006D4D17">
        <w:rPr>
          <w:sz w:val="24"/>
          <w:szCs w:val="24"/>
        </w:rPr>
        <w:t xml:space="preserve">, exige no imponer </w:t>
      </w:r>
      <w:r w:rsidRPr="00074EF6">
        <w:rPr>
          <w:sz w:val="24"/>
          <w:szCs w:val="24"/>
        </w:rPr>
        <w:t>nuestra cultura</w:t>
      </w:r>
      <w:r w:rsidR="006D4D17">
        <w:rPr>
          <w:sz w:val="24"/>
          <w:szCs w:val="24"/>
        </w:rPr>
        <w:t>. La construcción del reino se hace en conjunto, con los aportes de los diferentes y con la aceptación entre todos de los valores que Jesús nos en</w:t>
      </w:r>
      <w:r w:rsidR="008808D0">
        <w:rPr>
          <w:sz w:val="24"/>
          <w:szCs w:val="24"/>
        </w:rPr>
        <w:t>s</w:t>
      </w:r>
      <w:r w:rsidR="006D4D17">
        <w:rPr>
          <w:sz w:val="24"/>
          <w:szCs w:val="24"/>
        </w:rPr>
        <w:t>eñó.</w:t>
      </w:r>
    </w:p>
    <w:sectPr w:rsidR="00074EF6" w:rsidRPr="00A71BC9" w:rsidSect="006D4D17">
      <w:pgSz w:w="12240" w:h="15840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F40B0"/>
    <w:multiLevelType w:val="hybridMultilevel"/>
    <w:tmpl w:val="B3241592"/>
    <w:lvl w:ilvl="0" w:tplc="380A000F">
      <w:start w:val="1"/>
      <w:numFmt w:val="decimal"/>
      <w:lvlText w:val="%1."/>
      <w:lvlJc w:val="left"/>
      <w:pPr>
        <w:ind w:left="1440" w:hanging="360"/>
      </w:pPr>
    </w:lvl>
    <w:lvl w:ilvl="1" w:tplc="380A0019" w:tentative="1">
      <w:start w:val="1"/>
      <w:numFmt w:val="lowerLetter"/>
      <w:lvlText w:val="%2."/>
      <w:lvlJc w:val="left"/>
      <w:pPr>
        <w:ind w:left="2160" w:hanging="360"/>
      </w:pPr>
    </w:lvl>
    <w:lvl w:ilvl="2" w:tplc="380A001B" w:tentative="1">
      <w:start w:val="1"/>
      <w:numFmt w:val="lowerRoman"/>
      <w:lvlText w:val="%3."/>
      <w:lvlJc w:val="right"/>
      <w:pPr>
        <w:ind w:left="2880" w:hanging="180"/>
      </w:pPr>
    </w:lvl>
    <w:lvl w:ilvl="3" w:tplc="380A000F" w:tentative="1">
      <w:start w:val="1"/>
      <w:numFmt w:val="decimal"/>
      <w:lvlText w:val="%4."/>
      <w:lvlJc w:val="left"/>
      <w:pPr>
        <w:ind w:left="3600" w:hanging="360"/>
      </w:pPr>
    </w:lvl>
    <w:lvl w:ilvl="4" w:tplc="380A0019" w:tentative="1">
      <w:start w:val="1"/>
      <w:numFmt w:val="lowerLetter"/>
      <w:lvlText w:val="%5."/>
      <w:lvlJc w:val="left"/>
      <w:pPr>
        <w:ind w:left="4320" w:hanging="360"/>
      </w:pPr>
    </w:lvl>
    <w:lvl w:ilvl="5" w:tplc="380A001B" w:tentative="1">
      <w:start w:val="1"/>
      <w:numFmt w:val="lowerRoman"/>
      <w:lvlText w:val="%6."/>
      <w:lvlJc w:val="right"/>
      <w:pPr>
        <w:ind w:left="5040" w:hanging="180"/>
      </w:pPr>
    </w:lvl>
    <w:lvl w:ilvl="6" w:tplc="380A000F" w:tentative="1">
      <w:start w:val="1"/>
      <w:numFmt w:val="decimal"/>
      <w:lvlText w:val="%7."/>
      <w:lvlJc w:val="left"/>
      <w:pPr>
        <w:ind w:left="5760" w:hanging="360"/>
      </w:pPr>
    </w:lvl>
    <w:lvl w:ilvl="7" w:tplc="380A0019" w:tentative="1">
      <w:start w:val="1"/>
      <w:numFmt w:val="lowerLetter"/>
      <w:lvlText w:val="%8."/>
      <w:lvlJc w:val="left"/>
      <w:pPr>
        <w:ind w:left="6480" w:hanging="360"/>
      </w:pPr>
    </w:lvl>
    <w:lvl w:ilvl="8" w:tplc="3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355EDC"/>
    <w:multiLevelType w:val="hybridMultilevel"/>
    <w:tmpl w:val="E6BA1032"/>
    <w:lvl w:ilvl="0" w:tplc="380A000F">
      <w:start w:val="1"/>
      <w:numFmt w:val="decimal"/>
      <w:lvlText w:val="%1."/>
      <w:lvlJc w:val="left"/>
      <w:pPr>
        <w:ind w:left="1080" w:hanging="360"/>
      </w:pPr>
    </w:lvl>
    <w:lvl w:ilvl="1" w:tplc="380A0019" w:tentative="1">
      <w:start w:val="1"/>
      <w:numFmt w:val="lowerLetter"/>
      <w:lvlText w:val="%2."/>
      <w:lvlJc w:val="left"/>
      <w:pPr>
        <w:ind w:left="1800" w:hanging="360"/>
      </w:pPr>
    </w:lvl>
    <w:lvl w:ilvl="2" w:tplc="380A001B" w:tentative="1">
      <w:start w:val="1"/>
      <w:numFmt w:val="lowerRoman"/>
      <w:lvlText w:val="%3."/>
      <w:lvlJc w:val="right"/>
      <w:pPr>
        <w:ind w:left="2520" w:hanging="180"/>
      </w:pPr>
    </w:lvl>
    <w:lvl w:ilvl="3" w:tplc="380A000F" w:tentative="1">
      <w:start w:val="1"/>
      <w:numFmt w:val="decimal"/>
      <w:lvlText w:val="%4."/>
      <w:lvlJc w:val="left"/>
      <w:pPr>
        <w:ind w:left="3240" w:hanging="360"/>
      </w:pPr>
    </w:lvl>
    <w:lvl w:ilvl="4" w:tplc="380A0019" w:tentative="1">
      <w:start w:val="1"/>
      <w:numFmt w:val="lowerLetter"/>
      <w:lvlText w:val="%5."/>
      <w:lvlJc w:val="left"/>
      <w:pPr>
        <w:ind w:left="3960" w:hanging="360"/>
      </w:pPr>
    </w:lvl>
    <w:lvl w:ilvl="5" w:tplc="380A001B" w:tentative="1">
      <w:start w:val="1"/>
      <w:numFmt w:val="lowerRoman"/>
      <w:lvlText w:val="%6."/>
      <w:lvlJc w:val="right"/>
      <w:pPr>
        <w:ind w:left="4680" w:hanging="180"/>
      </w:pPr>
    </w:lvl>
    <w:lvl w:ilvl="6" w:tplc="380A000F" w:tentative="1">
      <w:start w:val="1"/>
      <w:numFmt w:val="decimal"/>
      <w:lvlText w:val="%7."/>
      <w:lvlJc w:val="left"/>
      <w:pPr>
        <w:ind w:left="5400" w:hanging="360"/>
      </w:pPr>
    </w:lvl>
    <w:lvl w:ilvl="7" w:tplc="380A0019" w:tentative="1">
      <w:start w:val="1"/>
      <w:numFmt w:val="lowerLetter"/>
      <w:lvlText w:val="%8."/>
      <w:lvlJc w:val="left"/>
      <w:pPr>
        <w:ind w:left="6120" w:hanging="360"/>
      </w:pPr>
    </w:lvl>
    <w:lvl w:ilvl="8" w:tplc="3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110E90"/>
    <w:multiLevelType w:val="multilevel"/>
    <w:tmpl w:val="A164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2637562">
    <w:abstractNumId w:val="2"/>
  </w:num>
  <w:num w:numId="2" w16cid:durableId="650787446">
    <w:abstractNumId w:val="1"/>
  </w:num>
  <w:num w:numId="3" w16cid:durableId="1324355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62"/>
    <w:rsid w:val="00074EF6"/>
    <w:rsid w:val="003A64AF"/>
    <w:rsid w:val="003E4E34"/>
    <w:rsid w:val="00474FA9"/>
    <w:rsid w:val="00482102"/>
    <w:rsid w:val="006D4D17"/>
    <w:rsid w:val="00730C35"/>
    <w:rsid w:val="00822762"/>
    <w:rsid w:val="008808D0"/>
    <w:rsid w:val="009A59CE"/>
    <w:rsid w:val="00A444CC"/>
    <w:rsid w:val="00A71BC9"/>
    <w:rsid w:val="00A805A4"/>
    <w:rsid w:val="00B6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FA979"/>
  <w15:chartTrackingRefBased/>
  <w15:docId w15:val="{BD174D7D-AEA4-4B9E-855A-C74D51A91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UY"/>
    </w:rPr>
  </w:style>
  <w:style w:type="paragraph" w:styleId="Ttulo1">
    <w:name w:val="heading 1"/>
    <w:basedOn w:val="Normal"/>
    <w:next w:val="Normal"/>
    <w:link w:val="Ttulo1Car"/>
    <w:uiPriority w:val="9"/>
    <w:qFormat/>
    <w:rsid w:val="008227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227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2276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227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2276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227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227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227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227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22762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s-UY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2276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UY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22762"/>
    <w:rPr>
      <w:rFonts w:eastAsiaTheme="majorEastAsia" w:cstheme="majorBidi"/>
      <w:color w:val="2E74B5" w:themeColor="accent1" w:themeShade="BF"/>
      <w:sz w:val="28"/>
      <w:szCs w:val="28"/>
      <w:lang w:val="es-UY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22762"/>
    <w:rPr>
      <w:rFonts w:eastAsiaTheme="majorEastAsia" w:cstheme="majorBidi"/>
      <w:i/>
      <w:iCs/>
      <w:color w:val="2E74B5" w:themeColor="accent1" w:themeShade="BF"/>
      <w:lang w:val="es-UY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22762"/>
    <w:rPr>
      <w:rFonts w:eastAsiaTheme="majorEastAsia" w:cstheme="majorBidi"/>
      <w:color w:val="2E74B5" w:themeColor="accent1" w:themeShade="BF"/>
      <w:lang w:val="es-UY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22762"/>
    <w:rPr>
      <w:rFonts w:eastAsiaTheme="majorEastAsia" w:cstheme="majorBidi"/>
      <w:i/>
      <w:iCs/>
      <w:color w:val="595959" w:themeColor="text1" w:themeTint="A6"/>
      <w:lang w:val="es-UY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22762"/>
    <w:rPr>
      <w:rFonts w:eastAsiaTheme="majorEastAsia" w:cstheme="majorBidi"/>
      <w:color w:val="595959" w:themeColor="text1" w:themeTint="A6"/>
      <w:lang w:val="es-UY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22762"/>
    <w:rPr>
      <w:rFonts w:eastAsiaTheme="majorEastAsia" w:cstheme="majorBidi"/>
      <w:i/>
      <w:iCs/>
      <w:color w:val="272727" w:themeColor="text1" w:themeTint="D8"/>
      <w:lang w:val="es-UY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22762"/>
    <w:rPr>
      <w:rFonts w:eastAsiaTheme="majorEastAsia" w:cstheme="majorBidi"/>
      <w:color w:val="272727" w:themeColor="text1" w:themeTint="D8"/>
      <w:lang w:val="es-UY"/>
    </w:rPr>
  </w:style>
  <w:style w:type="paragraph" w:styleId="Ttulo">
    <w:name w:val="Title"/>
    <w:basedOn w:val="Normal"/>
    <w:next w:val="Normal"/>
    <w:link w:val="TtuloCar"/>
    <w:uiPriority w:val="10"/>
    <w:qFormat/>
    <w:rsid w:val="008227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22762"/>
    <w:rPr>
      <w:rFonts w:asciiTheme="majorHAnsi" w:eastAsiaTheme="majorEastAsia" w:hAnsiTheme="majorHAnsi" w:cstheme="majorBidi"/>
      <w:spacing w:val="-10"/>
      <w:kern w:val="28"/>
      <w:sz w:val="56"/>
      <w:szCs w:val="56"/>
      <w:lang w:val="es-UY"/>
    </w:rPr>
  </w:style>
  <w:style w:type="paragraph" w:styleId="Subttulo">
    <w:name w:val="Subtitle"/>
    <w:basedOn w:val="Normal"/>
    <w:next w:val="Normal"/>
    <w:link w:val="SubttuloCar"/>
    <w:uiPriority w:val="11"/>
    <w:qFormat/>
    <w:rsid w:val="008227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22762"/>
    <w:rPr>
      <w:rFonts w:eastAsiaTheme="majorEastAsia" w:cstheme="majorBidi"/>
      <w:color w:val="595959" w:themeColor="text1" w:themeTint="A6"/>
      <w:spacing w:val="15"/>
      <w:sz w:val="28"/>
      <w:szCs w:val="28"/>
      <w:lang w:val="es-UY"/>
    </w:rPr>
  </w:style>
  <w:style w:type="paragraph" w:styleId="Cita">
    <w:name w:val="Quote"/>
    <w:basedOn w:val="Normal"/>
    <w:next w:val="Normal"/>
    <w:link w:val="CitaCar"/>
    <w:uiPriority w:val="29"/>
    <w:qFormat/>
    <w:rsid w:val="008227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22762"/>
    <w:rPr>
      <w:i/>
      <w:iCs/>
      <w:color w:val="404040" w:themeColor="text1" w:themeTint="BF"/>
      <w:lang w:val="es-UY"/>
    </w:rPr>
  </w:style>
  <w:style w:type="paragraph" w:styleId="Prrafodelista">
    <w:name w:val="List Paragraph"/>
    <w:basedOn w:val="Normal"/>
    <w:uiPriority w:val="34"/>
    <w:qFormat/>
    <w:rsid w:val="008227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22762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2276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22762"/>
    <w:rPr>
      <w:i/>
      <w:iCs/>
      <w:color w:val="2E74B5" w:themeColor="accent1" w:themeShade="BF"/>
      <w:lang w:val="es-UY"/>
    </w:rPr>
  </w:style>
  <w:style w:type="character" w:styleId="Referenciaintensa">
    <w:name w:val="Intense Reference"/>
    <w:basedOn w:val="Fuentedeprrafopredeter"/>
    <w:uiPriority w:val="32"/>
    <w:qFormat/>
    <w:rsid w:val="0082276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310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Mariño</dc:creator>
  <cp:keywords/>
  <dc:description/>
  <cp:lastModifiedBy>Mario Mariño</cp:lastModifiedBy>
  <cp:revision>4</cp:revision>
  <dcterms:created xsi:type="dcterms:W3CDTF">2025-12-28T18:48:00Z</dcterms:created>
  <dcterms:modified xsi:type="dcterms:W3CDTF">2025-12-28T19:38:00Z</dcterms:modified>
</cp:coreProperties>
</file>