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E366A" w14:textId="30E1E5C2" w:rsidR="00852906" w:rsidRDefault="00852906" w:rsidP="00E91EEA">
      <w:pPr>
        <w:shd w:val="clear" w:color="auto" w:fill="FFFFFF"/>
        <w:ind w:left="720" w:hanging="360"/>
      </w:pPr>
    </w:p>
    <w:p w14:paraId="308DCEDB" w14:textId="7EB2AAB6" w:rsidR="00852906" w:rsidRPr="00F761D5" w:rsidRDefault="00852906" w:rsidP="00852906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Comic Sans MS" w:hAnsi="Comic Sans MS"/>
          <w:b/>
          <w:bCs/>
          <w:sz w:val="28"/>
          <w:szCs w:val="28"/>
        </w:rPr>
      </w:pPr>
      <w:r w:rsidRPr="00F761D5">
        <w:rPr>
          <w:rFonts w:ascii="Comic Sans MS" w:hAnsi="Comic Sans MS"/>
          <w:b/>
          <w:bCs/>
          <w:sz w:val="28"/>
          <w:szCs w:val="28"/>
        </w:rPr>
        <w:t xml:space="preserve">TRABAJO FINAL    MODULO V  </w:t>
      </w:r>
    </w:p>
    <w:p w14:paraId="4B456DB1" w14:textId="77777777" w:rsidR="00852906" w:rsidRPr="00F761D5" w:rsidRDefault="00852906" w:rsidP="00852906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Comic Sans MS" w:hAnsi="Comic Sans MS"/>
          <w:b/>
          <w:bCs/>
          <w:sz w:val="24"/>
          <w:szCs w:val="24"/>
        </w:rPr>
      </w:pPr>
      <w:r w:rsidRPr="00F761D5">
        <w:rPr>
          <w:rFonts w:ascii="Comic Sans MS" w:hAnsi="Comic Sans MS"/>
          <w:b/>
          <w:bCs/>
          <w:sz w:val="24"/>
          <w:szCs w:val="24"/>
        </w:rPr>
        <w:t>Autor Miriam Patricia Aviles</w:t>
      </w:r>
    </w:p>
    <w:p w14:paraId="418DF9BD" w14:textId="796C4FAE" w:rsidR="00852906" w:rsidRPr="00F761D5" w:rsidRDefault="00852906" w:rsidP="00852906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Comic Sans MS" w:hAnsi="Comic Sans MS"/>
          <w:b/>
          <w:bCs/>
          <w:sz w:val="24"/>
          <w:szCs w:val="24"/>
        </w:rPr>
      </w:pPr>
      <w:r w:rsidRPr="00F761D5">
        <w:rPr>
          <w:rFonts w:ascii="Comic Sans MS" w:hAnsi="Comic Sans MS"/>
          <w:b/>
          <w:bCs/>
          <w:sz w:val="24"/>
          <w:szCs w:val="24"/>
        </w:rPr>
        <w:t>Tutor:</w:t>
      </w:r>
      <w:r w:rsidR="00B168C3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F761D5">
        <w:rPr>
          <w:rFonts w:ascii="Comic Sans MS" w:hAnsi="Comic Sans MS"/>
          <w:b/>
          <w:bCs/>
          <w:sz w:val="24"/>
          <w:szCs w:val="24"/>
        </w:rPr>
        <w:t>Juan Fernando</w:t>
      </w:r>
      <w:r w:rsidR="001C1F66">
        <w:rPr>
          <w:rFonts w:ascii="Comic Sans MS" w:hAnsi="Comic Sans MS"/>
          <w:b/>
          <w:bCs/>
          <w:sz w:val="24"/>
          <w:szCs w:val="24"/>
        </w:rPr>
        <w:t xml:space="preserve"> Gamboa</w:t>
      </w:r>
    </w:p>
    <w:p w14:paraId="65380111" w14:textId="77777777" w:rsidR="00852906" w:rsidRDefault="00852906" w:rsidP="00E91EEA">
      <w:pPr>
        <w:shd w:val="clear" w:color="auto" w:fill="FFFFFF"/>
        <w:ind w:left="720" w:hanging="360"/>
      </w:pPr>
    </w:p>
    <w:p w14:paraId="43F0639B" w14:textId="2AD10CB9" w:rsidR="00E91EEA" w:rsidRDefault="00E91EEA" w:rsidP="00852906">
      <w:pPr>
        <w:pStyle w:val="wp-block-paragraph"/>
        <w:numPr>
          <w:ilvl w:val="0"/>
          <w:numId w:val="2"/>
        </w:numPr>
        <w:shd w:val="clear" w:color="auto" w:fill="FFFFFF"/>
        <w:rPr>
          <w:rFonts w:ascii="Ubuntu" w:hAnsi="Ubuntu"/>
          <w:b/>
          <w:bCs/>
          <w:color w:val="767676"/>
          <w:sz w:val="28"/>
          <w:szCs w:val="28"/>
        </w:rPr>
      </w:pPr>
      <w:r w:rsidRPr="00E91EEA">
        <w:rPr>
          <w:rFonts w:ascii="Ubuntu" w:hAnsi="Ubuntu"/>
          <w:b/>
          <w:bCs/>
          <w:color w:val="767676"/>
          <w:sz w:val="28"/>
          <w:szCs w:val="28"/>
        </w:rPr>
        <w:t>¿Cuáles son las principales líneas teológicas del libro Hechos de los Apóstoles? Justifica.</w:t>
      </w:r>
    </w:p>
    <w:p w14:paraId="36B8A09B" w14:textId="2D4EEEBE" w:rsidR="0070002D" w:rsidRDefault="00852906" w:rsidP="00B168C3">
      <w:pPr>
        <w:pStyle w:val="wp-block-paragraph"/>
        <w:shd w:val="clear" w:color="auto" w:fill="FFFFFF"/>
        <w:jc w:val="both"/>
        <w:rPr>
          <w:rFonts w:ascii="Ubuntu" w:hAnsi="Ubuntu"/>
          <w:color w:val="767676"/>
          <w:sz w:val="28"/>
          <w:szCs w:val="28"/>
        </w:rPr>
      </w:pPr>
      <w:r>
        <w:rPr>
          <w:rFonts w:ascii="Ubuntu" w:hAnsi="Ubuntu"/>
          <w:color w:val="767676"/>
          <w:sz w:val="28"/>
          <w:szCs w:val="28"/>
        </w:rPr>
        <w:t>Acción</w:t>
      </w:r>
      <w:r w:rsidR="002E0468">
        <w:rPr>
          <w:rFonts w:ascii="Ubuntu" w:hAnsi="Ubuntu"/>
          <w:color w:val="767676"/>
          <w:sz w:val="28"/>
          <w:szCs w:val="28"/>
        </w:rPr>
        <w:t xml:space="preserve"> del </w:t>
      </w:r>
      <w:r w:rsidRPr="00852906">
        <w:rPr>
          <w:rFonts w:ascii="Ubuntu" w:hAnsi="Ubuntu"/>
          <w:b/>
          <w:bCs/>
          <w:color w:val="767676"/>
          <w:sz w:val="28"/>
          <w:szCs w:val="28"/>
        </w:rPr>
        <w:t>Espíritu</w:t>
      </w:r>
      <w:r w:rsidR="002E0468" w:rsidRPr="00852906">
        <w:rPr>
          <w:rFonts w:ascii="Ubuntu" w:hAnsi="Ubuntu"/>
          <w:b/>
          <w:bCs/>
          <w:color w:val="767676"/>
          <w:sz w:val="28"/>
          <w:szCs w:val="28"/>
        </w:rPr>
        <w:t xml:space="preserve"> </w:t>
      </w:r>
      <w:r w:rsidRPr="00852906">
        <w:rPr>
          <w:rFonts w:ascii="Ubuntu" w:hAnsi="Ubuntu"/>
          <w:b/>
          <w:bCs/>
          <w:color w:val="767676"/>
          <w:sz w:val="28"/>
          <w:szCs w:val="28"/>
        </w:rPr>
        <w:t>Santo</w:t>
      </w:r>
      <w:r>
        <w:rPr>
          <w:rFonts w:ascii="Ubuntu" w:hAnsi="Ubuntu"/>
          <w:color w:val="767676"/>
          <w:sz w:val="28"/>
          <w:szCs w:val="28"/>
        </w:rPr>
        <w:t xml:space="preserve">.  </w:t>
      </w:r>
      <w:r w:rsidR="00B168C3">
        <w:rPr>
          <w:rFonts w:ascii="Ubuntu" w:hAnsi="Ubuntu"/>
          <w:color w:val="767676"/>
          <w:sz w:val="28"/>
          <w:szCs w:val="28"/>
        </w:rPr>
        <w:t xml:space="preserve">Sobre los 12 Apóstoles primero, </w:t>
      </w:r>
      <w:r w:rsidR="00233C7D">
        <w:rPr>
          <w:rFonts w:ascii="Ubuntu" w:hAnsi="Ubuntu"/>
          <w:color w:val="767676"/>
          <w:sz w:val="28"/>
          <w:szCs w:val="28"/>
        </w:rPr>
        <w:t xml:space="preserve">con </w:t>
      </w:r>
      <w:r w:rsidR="00B168C3">
        <w:rPr>
          <w:rFonts w:ascii="Ubuntu" w:hAnsi="Ubuntu"/>
          <w:color w:val="767676"/>
          <w:sz w:val="28"/>
          <w:szCs w:val="28"/>
        </w:rPr>
        <w:t xml:space="preserve">gran repercusión entre los que </w:t>
      </w:r>
      <w:r w:rsidR="00233C7D">
        <w:rPr>
          <w:rFonts w:ascii="Ubuntu" w:hAnsi="Ubuntu"/>
          <w:color w:val="767676"/>
          <w:sz w:val="28"/>
          <w:szCs w:val="28"/>
        </w:rPr>
        <w:t xml:space="preserve">estaban reunidos y por los que los </w:t>
      </w:r>
      <w:proofErr w:type="gramStart"/>
      <w:r w:rsidR="00233C7D">
        <w:rPr>
          <w:rFonts w:ascii="Ubuntu" w:hAnsi="Ubuntu"/>
          <w:color w:val="767676"/>
          <w:sz w:val="28"/>
          <w:szCs w:val="28"/>
        </w:rPr>
        <w:t xml:space="preserve">escucharon </w:t>
      </w:r>
      <w:r w:rsidR="00B168C3">
        <w:rPr>
          <w:rFonts w:ascii="Ubuntu" w:hAnsi="Ubuntu"/>
          <w:color w:val="767676"/>
          <w:sz w:val="28"/>
          <w:szCs w:val="28"/>
        </w:rPr>
        <w:t xml:space="preserve"> por</w:t>
      </w:r>
      <w:proofErr w:type="gramEnd"/>
      <w:r w:rsidR="00B168C3">
        <w:rPr>
          <w:rFonts w:ascii="Ubuntu" w:hAnsi="Ubuntu"/>
          <w:color w:val="767676"/>
          <w:sz w:val="28"/>
          <w:szCs w:val="28"/>
        </w:rPr>
        <w:t xml:space="preserve"> los hechos que se dieron.   Posteriormente se les concede a otros discípulos.   El Espíritu Santo </w:t>
      </w:r>
      <w:r w:rsidR="001C1F66">
        <w:rPr>
          <w:rFonts w:ascii="Ubuntu" w:hAnsi="Ubuntu"/>
          <w:color w:val="767676"/>
          <w:sz w:val="28"/>
          <w:szCs w:val="28"/>
        </w:rPr>
        <w:t>como guía</w:t>
      </w:r>
      <w:r w:rsidR="002E0468">
        <w:rPr>
          <w:rFonts w:ascii="Ubuntu" w:hAnsi="Ubuntu"/>
          <w:color w:val="767676"/>
          <w:sz w:val="28"/>
          <w:szCs w:val="28"/>
        </w:rPr>
        <w:t xml:space="preserve"> </w:t>
      </w:r>
      <w:r w:rsidR="00B168C3">
        <w:rPr>
          <w:rFonts w:ascii="Ubuntu" w:hAnsi="Ubuntu"/>
          <w:color w:val="767676"/>
          <w:sz w:val="28"/>
          <w:szCs w:val="28"/>
        </w:rPr>
        <w:t xml:space="preserve">les </w:t>
      </w:r>
      <w:r w:rsidR="002E0468">
        <w:rPr>
          <w:rFonts w:ascii="Ubuntu" w:hAnsi="Ubuntu"/>
          <w:color w:val="767676"/>
          <w:sz w:val="28"/>
          <w:szCs w:val="28"/>
        </w:rPr>
        <w:t xml:space="preserve">va indicando caminos desde </w:t>
      </w:r>
      <w:r w:rsidR="00B168C3">
        <w:rPr>
          <w:rFonts w:ascii="Ubuntu" w:hAnsi="Ubuntu"/>
          <w:color w:val="767676"/>
          <w:sz w:val="28"/>
          <w:szCs w:val="28"/>
        </w:rPr>
        <w:t xml:space="preserve">ese </w:t>
      </w:r>
      <w:r>
        <w:rPr>
          <w:rFonts w:ascii="Ubuntu" w:hAnsi="Ubuntu"/>
          <w:color w:val="767676"/>
          <w:sz w:val="28"/>
          <w:szCs w:val="28"/>
        </w:rPr>
        <w:t>Pentecostés</w:t>
      </w:r>
      <w:r w:rsidR="002E0468">
        <w:rPr>
          <w:rFonts w:ascii="Ubuntu" w:hAnsi="Ubuntu"/>
          <w:color w:val="767676"/>
          <w:sz w:val="28"/>
          <w:szCs w:val="28"/>
        </w:rPr>
        <w:t xml:space="preserve"> </w:t>
      </w:r>
      <w:r w:rsidR="0070002D">
        <w:rPr>
          <w:rFonts w:ascii="Ubuntu" w:hAnsi="Ubuntu"/>
          <w:color w:val="767676"/>
          <w:sz w:val="28"/>
          <w:szCs w:val="28"/>
        </w:rPr>
        <w:t xml:space="preserve">sobre los </w:t>
      </w:r>
      <w:r>
        <w:rPr>
          <w:rFonts w:ascii="Ubuntu" w:hAnsi="Ubuntu"/>
          <w:color w:val="767676"/>
          <w:sz w:val="28"/>
          <w:szCs w:val="28"/>
        </w:rPr>
        <w:t>más</w:t>
      </w:r>
      <w:r w:rsidR="0070002D">
        <w:rPr>
          <w:rFonts w:ascii="Ubuntu" w:hAnsi="Ubuntu"/>
          <w:color w:val="767676"/>
          <w:sz w:val="28"/>
          <w:szCs w:val="28"/>
        </w:rPr>
        <w:t xml:space="preserve"> cercanos a </w:t>
      </w:r>
      <w:r>
        <w:rPr>
          <w:rFonts w:ascii="Ubuntu" w:hAnsi="Ubuntu"/>
          <w:color w:val="767676"/>
          <w:sz w:val="28"/>
          <w:szCs w:val="28"/>
        </w:rPr>
        <w:t>Jesús</w:t>
      </w:r>
      <w:r w:rsidR="00B168C3">
        <w:rPr>
          <w:rFonts w:ascii="Ubuntu" w:hAnsi="Ubuntu"/>
          <w:color w:val="767676"/>
          <w:sz w:val="28"/>
          <w:szCs w:val="28"/>
        </w:rPr>
        <w:t xml:space="preserve"> y luego a quienes seguían su Mensaje.</w:t>
      </w:r>
    </w:p>
    <w:p w14:paraId="70DAEE21" w14:textId="0314BA1A" w:rsidR="002E0468" w:rsidRDefault="0070002D" w:rsidP="00B168C3">
      <w:pPr>
        <w:pStyle w:val="wp-block-paragraph"/>
        <w:shd w:val="clear" w:color="auto" w:fill="FFFFFF"/>
        <w:jc w:val="both"/>
        <w:rPr>
          <w:rFonts w:ascii="Ubuntu" w:hAnsi="Ubuntu"/>
          <w:color w:val="767676"/>
          <w:sz w:val="28"/>
          <w:szCs w:val="28"/>
        </w:rPr>
      </w:pPr>
      <w:r>
        <w:rPr>
          <w:rFonts w:ascii="Ubuntu" w:hAnsi="Ubuntu"/>
          <w:color w:val="767676"/>
          <w:sz w:val="28"/>
          <w:szCs w:val="28"/>
        </w:rPr>
        <w:t xml:space="preserve">La </w:t>
      </w:r>
      <w:r w:rsidRPr="00852906">
        <w:rPr>
          <w:rFonts w:ascii="Ubuntu" w:hAnsi="Ubuntu"/>
          <w:b/>
          <w:bCs/>
          <w:color w:val="767676"/>
          <w:sz w:val="28"/>
          <w:szCs w:val="28"/>
        </w:rPr>
        <w:t xml:space="preserve">obra de </w:t>
      </w:r>
      <w:r w:rsidR="00852906" w:rsidRPr="00852906">
        <w:rPr>
          <w:rFonts w:ascii="Ubuntu" w:hAnsi="Ubuntu"/>
          <w:b/>
          <w:bCs/>
          <w:color w:val="767676"/>
          <w:sz w:val="28"/>
          <w:szCs w:val="28"/>
        </w:rPr>
        <w:t>Jesús</w:t>
      </w:r>
      <w:r>
        <w:rPr>
          <w:rFonts w:ascii="Ubuntu" w:hAnsi="Ubuntu"/>
          <w:color w:val="767676"/>
          <w:sz w:val="28"/>
          <w:szCs w:val="28"/>
        </w:rPr>
        <w:t xml:space="preserve"> va</w:t>
      </w:r>
      <w:r w:rsidR="002E0468">
        <w:rPr>
          <w:rFonts w:ascii="Ubuntu" w:hAnsi="Ubuntu"/>
          <w:color w:val="767676"/>
          <w:sz w:val="28"/>
          <w:szCs w:val="28"/>
        </w:rPr>
        <w:t xml:space="preserve"> dirigiendo en su predicación de la Buena Nueva</w:t>
      </w:r>
      <w:r>
        <w:rPr>
          <w:rFonts w:ascii="Ubuntu" w:hAnsi="Ubuntu"/>
          <w:color w:val="767676"/>
          <w:sz w:val="28"/>
          <w:szCs w:val="28"/>
        </w:rPr>
        <w:t xml:space="preserve"> de </w:t>
      </w:r>
      <w:r w:rsidR="00852906">
        <w:rPr>
          <w:rFonts w:ascii="Ubuntu" w:hAnsi="Ubuntu"/>
          <w:color w:val="767676"/>
          <w:sz w:val="28"/>
          <w:szCs w:val="28"/>
        </w:rPr>
        <w:t>Salvación</w:t>
      </w:r>
      <w:r>
        <w:rPr>
          <w:rFonts w:ascii="Ubuntu" w:hAnsi="Ubuntu"/>
          <w:color w:val="767676"/>
          <w:sz w:val="28"/>
          <w:szCs w:val="28"/>
        </w:rPr>
        <w:t xml:space="preserve"> </w:t>
      </w:r>
      <w:r w:rsidR="00233C7D">
        <w:rPr>
          <w:rFonts w:ascii="Ubuntu" w:hAnsi="Ubuntu"/>
          <w:color w:val="767676"/>
          <w:sz w:val="28"/>
          <w:szCs w:val="28"/>
        </w:rPr>
        <w:t xml:space="preserve">desde </w:t>
      </w:r>
      <w:r w:rsidR="001C1F66">
        <w:rPr>
          <w:rFonts w:ascii="Ubuntu" w:hAnsi="Ubuntu"/>
          <w:color w:val="767676"/>
          <w:sz w:val="28"/>
          <w:szCs w:val="28"/>
        </w:rPr>
        <w:t>Jerusalén</w:t>
      </w:r>
      <w:r w:rsidR="00233C7D">
        <w:rPr>
          <w:rFonts w:ascii="Ubuntu" w:hAnsi="Ubuntu"/>
          <w:color w:val="767676"/>
          <w:sz w:val="28"/>
          <w:szCs w:val="28"/>
        </w:rPr>
        <w:t xml:space="preserve"> y </w:t>
      </w:r>
      <w:r>
        <w:rPr>
          <w:rFonts w:ascii="Ubuntu" w:hAnsi="Ubuntu"/>
          <w:color w:val="767676"/>
          <w:sz w:val="28"/>
          <w:szCs w:val="28"/>
        </w:rPr>
        <w:t>que</w:t>
      </w:r>
      <w:r w:rsidR="002E0468">
        <w:rPr>
          <w:rFonts w:ascii="Ubuntu" w:hAnsi="Ubuntu"/>
          <w:color w:val="767676"/>
          <w:sz w:val="28"/>
          <w:szCs w:val="28"/>
        </w:rPr>
        <w:t xml:space="preserve"> </w:t>
      </w:r>
      <w:r>
        <w:rPr>
          <w:rFonts w:ascii="Ubuntu" w:hAnsi="Ubuntu"/>
          <w:color w:val="767676"/>
          <w:sz w:val="28"/>
          <w:szCs w:val="28"/>
        </w:rPr>
        <w:t xml:space="preserve">se expande en el exterior de Palestina en la acción de los Helenistas y su persona </w:t>
      </w:r>
      <w:r w:rsidR="00852906">
        <w:rPr>
          <w:rFonts w:ascii="Ubuntu" w:hAnsi="Ubuntu"/>
          <w:color w:val="767676"/>
          <w:sz w:val="28"/>
          <w:szCs w:val="28"/>
        </w:rPr>
        <w:t>más representativa</w:t>
      </w:r>
      <w:r>
        <w:rPr>
          <w:rFonts w:ascii="Ubuntu" w:hAnsi="Ubuntu"/>
          <w:color w:val="767676"/>
          <w:sz w:val="28"/>
          <w:szCs w:val="28"/>
        </w:rPr>
        <w:t xml:space="preserve"> que es Pablo</w:t>
      </w:r>
      <w:r w:rsidR="00233C7D">
        <w:rPr>
          <w:rFonts w:ascii="Ubuntu" w:hAnsi="Ubuntu"/>
          <w:color w:val="767676"/>
          <w:sz w:val="28"/>
          <w:szCs w:val="28"/>
        </w:rPr>
        <w:t>.</w:t>
      </w:r>
    </w:p>
    <w:p w14:paraId="4B2E789B" w14:textId="6D423EB3" w:rsidR="0070002D" w:rsidRDefault="0070002D" w:rsidP="00B168C3">
      <w:pPr>
        <w:pStyle w:val="wp-block-paragraph"/>
        <w:shd w:val="clear" w:color="auto" w:fill="FFFFFF"/>
        <w:jc w:val="both"/>
        <w:rPr>
          <w:rFonts w:ascii="Ubuntu" w:hAnsi="Ubuntu"/>
          <w:color w:val="767676"/>
          <w:sz w:val="28"/>
          <w:szCs w:val="28"/>
        </w:rPr>
      </w:pPr>
      <w:r>
        <w:rPr>
          <w:rFonts w:ascii="Ubuntu" w:hAnsi="Ubuntu"/>
          <w:color w:val="767676"/>
          <w:sz w:val="28"/>
          <w:szCs w:val="28"/>
        </w:rPr>
        <w:t xml:space="preserve">Se cumple </w:t>
      </w:r>
      <w:r w:rsidRPr="00852906">
        <w:rPr>
          <w:rFonts w:ascii="Ubuntu" w:hAnsi="Ubuntu"/>
          <w:b/>
          <w:bCs/>
          <w:color w:val="767676"/>
          <w:sz w:val="28"/>
          <w:szCs w:val="28"/>
        </w:rPr>
        <w:t>Promesa</w:t>
      </w:r>
      <w:r>
        <w:rPr>
          <w:rFonts w:ascii="Ubuntu" w:hAnsi="Ubuntu"/>
          <w:color w:val="767676"/>
          <w:sz w:val="28"/>
          <w:szCs w:val="28"/>
        </w:rPr>
        <w:t xml:space="preserve"> de llevar el mensaje de </w:t>
      </w:r>
      <w:r w:rsidR="00852906">
        <w:rPr>
          <w:rFonts w:ascii="Ubuntu" w:hAnsi="Ubuntu"/>
          <w:color w:val="767676"/>
          <w:sz w:val="28"/>
          <w:szCs w:val="28"/>
        </w:rPr>
        <w:t>Jesús</w:t>
      </w:r>
      <w:r>
        <w:rPr>
          <w:rFonts w:ascii="Ubuntu" w:hAnsi="Ubuntu"/>
          <w:color w:val="767676"/>
          <w:sz w:val="28"/>
          <w:szCs w:val="28"/>
        </w:rPr>
        <w:t xml:space="preserve"> hasta los confines de la tierra con la misión de Pablo que </w:t>
      </w:r>
      <w:r w:rsidR="00B168C3">
        <w:rPr>
          <w:rFonts w:ascii="Ubuntu" w:hAnsi="Ubuntu"/>
          <w:color w:val="767676"/>
          <w:sz w:val="28"/>
          <w:szCs w:val="28"/>
        </w:rPr>
        <w:t>lleg</w:t>
      </w:r>
      <w:r w:rsidR="00B168C3">
        <w:rPr>
          <w:rFonts w:ascii="Ubuntu" w:hAnsi="Ubuntu" w:hint="eastAsia"/>
          <w:color w:val="767676"/>
          <w:sz w:val="28"/>
          <w:szCs w:val="28"/>
        </w:rPr>
        <w:t>ó</w:t>
      </w:r>
      <w:r>
        <w:rPr>
          <w:rFonts w:ascii="Ubuntu" w:hAnsi="Ubuntu"/>
          <w:color w:val="767676"/>
          <w:sz w:val="28"/>
          <w:szCs w:val="28"/>
        </w:rPr>
        <w:t xml:space="preserve"> hasta Roma predicando</w:t>
      </w:r>
      <w:r w:rsidR="00852906">
        <w:rPr>
          <w:rFonts w:ascii="Ubuntu" w:hAnsi="Ubuntu"/>
          <w:color w:val="767676"/>
          <w:sz w:val="28"/>
          <w:szCs w:val="28"/>
        </w:rPr>
        <w:t xml:space="preserve"> el Evangelio</w:t>
      </w:r>
      <w:r w:rsidR="00233C7D">
        <w:rPr>
          <w:rFonts w:ascii="Ubuntu" w:hAnsi="Ubuntu"/>
          <w:color w:val="767676"/>
          <w:sz w:val="28"/>
          <w:szCs w:val="28"/>
        </w:rPr>
        <w:t>.</w:t>
      </w:r>
    </w:p>
    <w:p w14:paraId="216C3B8F" w14:textId="675F1A63" w:rsidR="00233C7D" w:rsidRDefault="00233C7D" w:rsidP="00B168C3">
      <w:pPr>
        <w:pStyle w:val="wp-block-paragraph"/>
        <w:shd w:val="clear" w:color="auto" w:fill="FFFFFF"/>
        <w:jc w:val="both"/>
        <w:rPr>
          <w:rFonts w:ascii="Ubuntu" w:hAnsi="Ubuntu"/>
          <w:color w:val="767676"/>
          <w:sz w:val="28"/>
          <w:szCs w:val="28"/>
        </w:rPr>
      </w:pPr>
      <w:r>
        <w:rPr>
          <w:rFonts w:ascii="Ubuntu" w:hAnsi="Ubuntu"/>
          <w:color w:val="767676"/>
          <w:sz w:val="28"/>
          <w:szCs w:val="28"/>
        </w:rPr>
        <w:t xml:space="preserve">Otra clave es como se </w:t>
      </w:r>
      <w:r w:rsidRPr="00233C7D">
        <w:rPr>
          <w:rFonts w:ascii="Ubuntu" w:hAnsi="Ubuntu"/>
          <w:b/>
          <w:bCs/>
          <w:color w:val="767676"/>
          <w:sz w:val="28"/>
          <w:szCs w:val="28"/>
        </w:rPr>
        <w:t>conforman las Comunidades</w:t>
      </w:r>
      <w:r>
        <w:rPr>
          <w:rFonts w:ascii="Ubuntu" w:hAnsi="Ubuntu"/>
          <w:color w:val="767676"/>
          <w:sz w:val="28"/>
          <w:szCs w:val="28"/>
        </w:rPr>
        <w:t xml:space="preserve"> de los seguidores de </w:t>
      </w:r>
      <w:proofErr w:type="gramStart"/>
      <w:r>
        <w:rPr>
          <w:rFonts w:ascii="Ubuntu" w:hAnsi="Ubuntu"/>
          <w:color w:val="767676"/>
          <w:sz w:val="28"/>
          <w:szCs w:val="28"/>
        </w:rPr>
        <w:t>Jesús ,</w:t>
      </w:r>
      <w:proofErr w:type="gramEnd"/>
      <w:r>
        <w:rPr>
          <w:rFonts w:ascii="Ubuntu" w:hAnsi="Ubuntu"/>
          <w:color w:val="767676"/>
          <w:sz w:val="28"/>
          <w:szCs w:val="28"/>
        </w:rPr>
        <w:t xml:space="preserve"> dentro distintos lugares y distintas posiciones  se congregan en pequeños grupos para compartir la Palabra,  realizar la partición del pan y organizarse para atender a los </w:t>
      </w:r>
      <w:r w:rsidR="001C1F66">
        <w:rPr>
          <w:rFonts w:ascii="Ubuntu" w:hAnsi="Ubuntu"/>
          <w:color w:val="767676"/>
          <w:sz w:val="28"/>
          <w:szCs w:val="28"/>
        </w:rPr>
        <w:t>más</w:t>
      </w:r>
      <w:r>
        <w:rPr>
          <w:rFonts w:ascii="Ubuntu" w:hAnsi="Ubuntu"/>
          <w:color w:val="767676"/>
          <w:sz w:val="28"/>
          <w:szCs w:val="28"/>
        </w:rPr>
        <w:t xml:space="preserve"> desvalidos</w:t>
      </w:r>
    </w:p>
    <w:p w14:paraId="6323391B" w14:textId="15ABF4C0" w:rsidR="00233C7D" w:rsidRDefault="00233C7D" w:rsidP="00B168C3">
      <w:pPr>
        <w:pStyle w:val="wp-block-paragraph"/>
        <w:shd w:val="clear" w:color="auto" w:fill="FFFFFF"/>
        <w:jc w:val="both"/>
        <w:rPr>
          <w:rFonts w:ascii="Ubuntu" w:hAnsi="Ubuntu"/>
          <w:color w:val="767676"/>
          <w:sz w:val="28"/>
          <w:szCs w:val="28"/>
        </w:rPr>
      </w:pPr>
      <w:r>
        <w:rPr>
          <w:rFonts w:ascii="Ubuntu" w:hAnsi="Ubuntu"/>
          <w:color w:val="767676"/>
          <w:sz w:val="28"/>
          <w:szCs w:val="28"/>
        </w:rPr>
        <w:t xml:space="preserve">La </w:t>
      </w:r>
      <w:r w:rsidRPr="00233C7D">
        <w:rPr>
          <w:rFonts w:ascii="Ubuntu" w:hAnsi="Ubuntu"/>
          <w:b/>
          <w:bCs/>
          <w:color w:val="767676"/>
          <w:sz w:val="28"/>
          <w:szCs w:val="28"/>
        </w:rPr>
        <w:t>Expansión del Mensaje hacia los gentiles</w:t>
      </w:r>
      <w:r>
        <w:rPr>
          <w:rFonts w:ascii="Ubuntu" w:hAnsi="Ubuntu"/>
          <w:color w:val="767676"/>
          <w:sz w:val="28"/>
          <w:szCs w:val="28"/>
        </w:rPr>
        <w:t>, estaban ellos obligados a seguir</w:t>
      </w:r>
      <w:r w:rsidR="001C1F66">
        <w:rPr>
          <w:rFonts w:ascii="Ubuntu" w:hAnsi="Ubuntu"/>
          <w:color w:val="767676"/>
          <w:sz w:val="28"/>
          <w:szCs w:val="28"/>
        </w:rPr>
        <w:t xml:space="preserve"> algunos </w:t>
      </w:r>
      <w:proofErr w:type="gramStart"/>
      <w:r w:rsidR="001C1F66">
        <w:rPr>
          <w:rFonts w:ascii="Ubuntu" w:hAnsi="Ubuntu"/>
          <w:color w:val="767676"/>
          <w:sz w:val="28"/>
          <w:szCs w:val="28"/>
        </w:rPr>
        <w:t>preceptos</w:t>
      </w:r>
      <w:proofErr w:type="gramEnd"/>
      <w:r w:rsidR="001C1F66">
        <w:rPr>
          <w:rFonts w:ascii="Ubuntu" w:hAnsi="Ubuntu"/>
          <w:color w:val="767676"/>
          <w:sz w:val="28"/>
          <w:szCs w:val="28"/>
        </w:rPr>
        <w:t xml:space="preserve"> pero no</w:t>
      </w:r>
      <w:r>
        <w:rPr>
          <w:rFonts w:ascii="Ubuntu" w:hAnsi="Ubuntu"/>
          <w:color w:val="767676"/>
          <w:sz w:val="28"/>
          <w:szCs w:val="28"/>
        </w:rPr>
        <w:t xml:space="preserve"> la ley Judía, esto fue una propuesta </w:t>
      </w:r>
      <w:r w:rsidR="001C1F66">
        <w:rPr>
          <w:rFonts w:ascii="Ubuntu" w:hAnsi="Ubuntu"/>
          <w:color w:val="767676"/>
          <w:sz w:val="28"/>
          <w:szCs w:val="28"/>
        </w:rPr>
        <w:t>que</w:t>
      </w:r>
      <w:r>
        <w:rPr>
          <w:rFonts w:ascii="Ubuntu" w:hAnsi="Ubuntu"/>
          <w:color w:val="767676"/>
          <w:sz w:val="28"/>
          <w:szCs w:val="28"/>
        </w:rPr>
        <w:t xml:space="preserve"> Pablo</w:t>
      </w:r>
      <w:r w:rsidR="001C1F66">
        <w:rPr>
          <w:rFonts w:ascii="Ubuntu" w:hAnsi="Ubuntu"/>
          <w:color w:val="767676"/>
          <w:sz w:val="28"/>
          <w:szCs w:val="28"/>
        </w:rPr>
        <w:t xml:space="preserve"> ayudo a aceptar</w:t>
      </w:r>
      <w:r>
        <w:rPr>
          <w:rFonts w:ascii="Ubuntu" w:hAnsi="Ubuntu"/>
          <w:color w:val="767676"/>
          <w:sz w:val="28"/>
          <w:szCs w:val="28"/>
        </w:rPr>
        <w:t>, esta medida contribuyo a la expansión del Cristianismo</w:t>
      </w:r>
    </w:p>
    <w:p w14:paraId="7AED27E1" w14:textId="77777777" w:rsidR="002E0468" w:rsidRPr="00712044" w:rsidRDefault="002E0468" w:rsidP="00E91EEA">
      <w:pPr>
        <w:pStyle w:val="wp-block-paragraph"/>
        <w:shd w:val="clear" w:color="auto" w:fill="FFFFFF"/>
        <w:rPr>
          <w:rFonts w:ascii="Ubuntu" w:hAnsi="Ubuntu"/>
          <w:color w:val="767676"/>
          <w:sz w:val="28"/>
          <w:szCs w:val="28"/>
        </w:rPr>
      </w:pPr>
    </w:p>
    <w:p w14:paraId="1F83C761" w14:textId="1FAB73D4" w:rsidR="00F0449C" w:rsidRPr="005045F9" w:rsidRDefault="00F0449C" w:rsidP="005045F9">
      <w:pPr>
        <w:pStyle w:val="wp-block-paragraph"/>
        <w:shd w:val="clear" w:color="auto" w:fill="FFFFFF"/>
        <w:rPr>
          <w:rFonts w:ascii="Ubuntu" w:hAnsi="Ubuntu"/>
          <w:color w:val="767676"/>
          <w:sz w:val="28"/>
          <w:szCs w:val="28"/>
        </w:rPr>
      </w:pPr>
    </w:p>
    <w:p w14:paraId="000F6C64" w14:textId="6ABDDF4A" w:rsidR="00F0449C" w:rsidRDefault="00F0449C" w:rsidP="00286EB1"/>
    <w:tbl>
      <w:tblPr>
        <w:tblW w:w="8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3685"/>
        <w:gridCol w:w="1843"/>
      </w:tblGrid>
      <w:tr w:rsidR="000676F7" w:rsidRPr="00F0449C" w14:paraId="763A3D3D" w14:textId="77777777" w:rsidTr="000676F7">
        <w:trPr>
          <w:trHeight w:val="2258"/>
        </w:trPr>
        <w:tc>
          <w:tcPr>
            <w:tcW w:w="82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C8163D" w14:textId="30B1CB9A" w:rsidR="000676F7" w:rsidRPr="005045F9" w:rsidRDefault="000676F7" w:rsidP="00360DD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5045F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es-EC"/>
              </w:rPr>
              <w:lastRenderedPageBreak/>
              <w:t xml:space="preserve">Trabajo final Modulo </w:t>
            </w:r>
            <w:r w:rsidR="005045F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es-EC"/>
              </w:rPr>
              <w:t>V</w:t>
            </w:r>
            <w:r w:rsidRPr="005045F9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 </w:t>
            </w:r>
          </w:p>
          <w:p w14:paraId="00A98FA5" w14:textId="77777777" w:rsidR="000676F7" w:rsidRDefault="000676F7" w:rsidP="000676F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Autor Miriam Patricia Aviles</w:t>
            </w:r>
          </w:p>
          <w:p w14:paraId="4714DAD3" w14:textId="2356C934" w:rsidR="000676F7" w:rsidRDefault="000676F7" w:rsidP="00360DDF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0676F7">
              <w:rPr>
                <w:rFonts w:ascii="Arial Narrow" w:hAnsi="Arial Narrow"/>
                <w:b/>
                <w:bCs/>
                <w:sz w:val="28"/>
                <w:szCs w:val="28"/>
              </w:rPr>
              <w:t>Tutor: Juan Fernando Gamboa</w:t>
            </w:r>
          </w:p>
          <w:p w14:paraId="53719CEB" w14:textId="77777777" w:rsidR="005045F9" w:rsidRDefault="005045F9" w:rsidP="00360DDF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</w:p>
          <w:p w14:paraId="41C9CFEB" w14:textId="20B2CAD6" w:rsidR="000676F7" w:rsidRPr="00F0449C" w:rsidRDefault="000676F7" w:rsidP="00360DD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0676F7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1.Realiza una línea del tiempo de las misiones de Pablo. ¿Es posible acompañar la parte del trabajo final con una imagen de las del drive?</w:t>
            </w:r>
          </w:p>
        </w:tc>
      </w:tr>
      <w:tr w:rsidR="00F0449C" w:rsidRPr="00F0449C" w14:paraId="4FB014DB" w14:textId="77777777" w:rsidTr="000676F7">
        <w:trPr>
          <w:trHeight w:val="494"/>
        </w:trPr>
        <w:tc>
          <w:tcPr>
            <w:tcW w:w="82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71BEC3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38-48</w:t>
            </w:r>
          </w:p>
        </w:tc>
      </w:tr>
      <w:tr w:rsidR="00F0449C" w:rsidRPr="00F0449C" w14:paraId="73BB8EEE" w14:textId="77777777" w:rsidTr="000676F7">
        <w:trPr>
          <w:trHeight w:val="279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D037B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Luego de un tiempo en Tarso Bernabé lo lleva a integrarse a Iglesia de Helenistas en Antioquia de Orontes en Siria, segunda base de operaciones. Y también fue a Cilicia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B4B11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1ra </w:t>
            </w:r>
            <w:proofErr w:type="gramStart"/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Misión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.-</w:t>
            </w:r>
            <w:proofErr w:type="gram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Pablo y Bernabé zarpan de Seleucia y predican en Chipre,; de aquí prosiguen hacia la Anatolia, tocando los siguientes puntos: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Perge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de Panfilia, Antioquía de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Pisidia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,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Iconio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,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Listra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(donde narran lapidación de Pablo) y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Derbe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BACA8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El regreso a Antioquía es navegando desde Atalía de Panfilia.</w:t>
            </w:r>
          </w:p>
        </w:tc>
      </w:tr>
    </w:tbl>
    <w:p w14:paraId="112C051C" w14:textId="60CCC183" w:rsidR="00F0449C" w:rsidRDefault="00F0449C" w:rsidP="00286EB1"/>
    <w:tbl>
      <w:tblPr>
        <w:tblW w:w="8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5245"/>
      </w:tblGrid>
      <w:tr w:rsidR="00F0449C" w:rsidRPr="00F0449C" w14:paraId="092F97E0" w14:textId="77777777" w:rsidTr="000676F7">
        <w:trPr>
          <w:trHeight w:val="346"/>
        </w:trPr>
        <w:tc>
          <w:tcPr>
            <w:tcW w:w="82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E6B85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49-52  </w:t>
            </w:r>
          </w:p>
        </w:tc>
      </w:tr>
      <w:tr w:rsidR="005045F9" w:rsidRPr="00F0449C" w14:paraId="43DAD605" w14:textId="77777777" w:rsidTr="005045F9">
        <w:trPr>
          <w:trHeight w:val="2141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1597" w14:textId="044D731F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Viaja a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Jerusalén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al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Concilio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.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2F195" w14:textId="50F3094A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2da </w:t>
            </w:r>
            <w:r w:rsidR="005045F9"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Misión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. -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Siria y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Silicia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, Luego a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Derbe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y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Listra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a las regiones de Frigia y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Galacia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y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Ciudad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de Tr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ó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ade, Filipo donde se detuvieron unos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días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,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Como líder 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Lidia recibe bautismo con su familia,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pero Pablo y </w:t>
            </w:r>
            <w:proofErr w:type="spellStart"/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discipulos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son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apresados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;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y liberados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,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llegaron a Tesalónica, Berea Atenas y Corinto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donde 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estuvo 1 año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6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meses,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luego 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por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Cesárea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bajo a Antioquia</w:t>
            </w:r>
          </w:p>
        </w:tc>
      </w:tr>
      <w:tr w:rsidR="00F0449C" w:rsidRPr="00F0449C" w14:paraId="7CA1300B" w14:textId="77777777" w:rsidTr="005045F9">
        <w:trPr>
          <w:trHeight w:val="126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D7FE5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04198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</w:p>
        </w:tc>
      </w:tr>
      <w:tr w:rsidR="005045F9" w:rsidRPr="00F0449C" w14:paraId="61D06AB0" w14:textId="77777777" w:rsidTr="005045F9">
        <w:trPr>
          <w:trHeight w:val="54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A601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53-58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72DB0" w14:textId="77777777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56</w:t>
            </w:r>
          </w:p>
        </w:tc>
      </w:tr>
      <w:tr w:rsidR="00F0449C" w:rsidRPr="00F0449C" w14:paraId="1B74F502" w14:textId="77777777" w:rsidTr="005045F9">
        <w:trPr>
          <w:trHeight w:val="3930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9D328" w14:textId="2E19E0BC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3ra </w:t>
            </w:r>
            <w:proofErr w:type="gramStart"/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Misión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.-</w:t>
            </w:r>
            <w:proofErr w:type="gram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Recorrió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Galacia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y Frigia y fue a  Éfeso 3 meses,-Macedonia y Acaya, en  Grecia 3 meses, vuelve a Macedonia y Se regresa por Filipos y Tr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ó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ade</w:t>
            </w:r>
            <w:r w:rsidRPr="00F0449C">
              <w:rPr>
                <w:rFonts w:ascii="Calibri" w:eastAsia="Times New Roman" w:hAnsi="Calibri" w:cs="Calibri"/>
                <w:color w:val="000000"/>
                <w:lang w:eastAsia="es-EC"/>
              </w:rPr>
              <w:t>,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: Mileto - Cos - Rodas -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Pátara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- Tiro (7 días) -Tolemaida -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Cesárea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- Jerusalén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66A9E" w14:textId="479E26D9" w:rsidR="00F0449C" w:rsidRPr="00F0449C" w:rsidRDefault="00F0449C" w:rsidP="00F044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</w:pPr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 xml:space="preserve">4to. </w:t>
            </w:r>
            <w:proofErr w:type="gramStart"/>
            <w:r w:rsidRPr="00F0449C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C"/>
              </w:rPr>
              <w:t>viaje:-</w:t>
            </w:r>
            <w:proofErr w:type="gram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Mariológico. 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Se detuvo en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Jerusalén,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pero lo apresaron y tuvo que ir a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Cesárea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por dos años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preso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, luego lo trasladan a Roma años 58-60 pasando por </w:t>
            </w:r>
            <w:r w:rsidR="005045F9"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Sidón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y Chipre Mira y Licia, por isla de Creta llegan a Buenos Puertos y naufragan en Malta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donde esperan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3 meses, desembarcan en Siracusa llegan a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Pozzouoli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llegando por la </w:t>
            </w:r>
            <w:proofErr w:type="spellStart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Via</w:t>
            </w:r>
            <w:proofErr w:type="spellEnd"/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Apia a Roma,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siempre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predicando el Evangelio llegando como al año 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58 o </w:t>
            </w:r>
            <w:r w:rsidRPr="00F0449C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>63</w:t>
            </w:r>
            <w:r w:rsidR="005045F9">
              <w:rPr>
                <w:rFonts w:ascii="Arial Narrow" w:eastAsia="Times New Roman" w:hAnsi="Arial Narrow" w:cs="Calibri"/>
                <w:color w:val="000000"/>
                <w:sz w:val="28"/>
                <w:szCs w:val="28"/>
                <w:lang w:eastAsia="es-EC"/>
              </w:rPr>
              <w:t xml:space="preserve"> a Roma</w:t>
            </w:r>
          </w:p>
        </w:tc>
      </w:tr>
    </w:tbl>
    <w:p w14:paraId="260CA6FE" w14:textId="77777777" w:rsidR="005045F9" w:rsidRPr="00951978" w:rsidRDefault="005045F9" w:rsidP="00286EB1">
      <w:pPr>
        <w:rPr>
          <w:rFonts w:ascii="Arial Narrow" w:hAnsi="Arial Narrow"/>
          <w:sz w:val="28"/>
          <w:szCs w:val="28"/>
        </w:rPr>
      </w:pPr>
    </w:p>
    <w:sectPr w:rsidR="005045F9" w:rsidRPr="009519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47EA5"/>
    <w:multiLevelType w:val="hybridMultilevel"/>
    <w:tmpl w:val="C15EBF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D1ABC"/>
    <w:multiLevelType w:val="hybridMultilevel"/>
    <w:tmpl w:val="722ED678"/>
    <w:lvl w:ilvl="0" w:tplc="8064F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EA"/>
    <w:rsid w:val="000676F7"/>
    <w:rsid w:val="001A43C0"/>
    <w:rsid w:val="001C1F66"/>
    <w:rsid w:val="001F182E"/>
    <w:rsid w:val="001F2DE8"/>
    <w:rsid w:val="00233C7D"/>
    <w:rsid w:val="00286EB1"/>
    <w:rsid w:val="002E0468"/>
    <w:rsid w:val="003062AE"/>
    <w:rsid w:val="00392F32"/>
    <w:rsid w:val="003D0099"/>
    <w:rsid w:val="003E2382"/>
    <w:rsid w:val="005045F9"/>
    <w:rsid w:val="005172A9"/>
    <w:rsid w:val="005B2BF6"/>
    <w:rsid w:val="005D2173"/>
    <w:rsid w:val="0068716C"/>
    <w:rsid w:val="0070002D"/>
    <w:rsid w:val="00712044"/>
    <w:rsid w:val="0078380B"/>
    <w:rsid w:val="0080450A"/>
    <w:rsid w:val="00832C40"/>
    <w:rsid w:val="00852906"/>
    <w:rsid w:val="00951978"/>
    <w:rsid w:val="00B168C3"/>
    <w:rsid w:val="00BE7212"/>
    <w:rsid w:val="00BF666F"/>
    <w:rsid w:val="00C43711"/>
    <w:rsid w:val="00C4733A"/>
    <w:rsid w:val="00CA638B"/>
    <w:rsid w:val="00E653D0"/>
    <w:rsid w:val="00E91EEA"/>
    <w:rsid w:val="00F0449C"/>
    <w:rsid w:val="00F8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C7EB"/>
  <w15:chartTrackingRefBased/>
  <w15:docId w15:val="{E2D614E0-2AFE-4CA9-9912-5C929A50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p-block-paragraph">
    <w:name w:val="wp-block-paragraph"/>
    <w:basedOn w:val="Normal"/>
    <w:rsid w:val="00E9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39"/>
    <w:rsid w:val="00712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488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Aviles</dc:creator>
  <cp:keywords/>
  <dc:description/>
  <cp:lastModifiedBy> Patricia Aviles</cp:lastModifiedBy>
  <cp:revision>2</cp:revision>
  <dcterms:created xsi:type="dcterms:W3CDTF">2026-09-11T21:49:00Z</dcterms:created>
  <dcterms:modified xsi:type="dcterms:W3CDTF">2026-09-11T21:49:00Z</dcterms:modified>
</cp:coreProperties>
</file>