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85DC" w14:textId="77777777" w:rsidR="00A02A4A" w:rsidRDefault="00A02A4A" w:rsidP="00BC4FC0">
      <w:pPr>
        <w:pStyle w:val="Sinespaciado"/>
        <w:jc w:val="center"/>
        <w:rPr>
          <w:b/>
          <w:bCs/>
          <w:sz w:val="32"/>
          <w:szCs w:val="32"/>
          <w:highlight w:val="yellow"/>
        </w:rPr>
      </w:pPr>
    </w:p>
    <w:p w14:paraId="21EAD583" w14:textId="77777777" w:rsidR="00A02A4A" w:rsidRDefault="00A02A4A" w:rsidP="00BC4FC0">
      <w:pPr>
        <w:pStyle w:val="Sinespaciado"/>
        <w:jc w:val="center"/>
        <w:rPr>
          <w:b/>
          <w:bCs/>
          <w:sz w:val="32"/>
          <w:szCs w:val="32"/>
          <w:highlight w:val="yellow"/>
        </w:rPr>
      </w:pPr>
    </w:p>
    <w:p w14:paraId="0528FCB6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3C237B05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205D9EE4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59AA50F6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35AEB908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31208A70" w14:textId="77777777" w:rsidR="00FE08DF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04D82730" w14:textId="0AFD43D9" w:rsidR="00FE08DF" w:rsidRPr="006430D2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  <w:r w:rsidRPr="006430D2">
        <w:rPr>
          <w:b/>
          <w:bCs/>
          <w:sz w:val="52"/>
          <w:szCs w:val="52"/>
        </w:rPr>
        <w:t>DIPLOMADO OSCAR ARNULFO ROMERO</w:t>
      </w:r>
    </w:p>
    <w:p w14:paraId="736419A7" w14:textId="57FAEB41" w:rsidR="00FE08DF" w:rsidRPr="006430D2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  <w:r w:rsidRPr="006430D2">
        <w:rPr>
          <w:b/>
          <w:bCs/>
          <w:sz w:val="52"/>
          <w:szCs w:val="52"/>
        </w:rPr>
        <w:t xml:space="preserve">TRABAJO MODULO </w:t>
      </w:r>
      <w:r>
        <w:rPr>
          <w:b/>
          <w:bCs/>
          <w:sz w:val="52"/>
          <w:szCs w:val="52"/>
        </w:rPr>
        <w:t>II</w:t>
      </w:r>
    </w:p>
    <w:p w14:paraId="623904DE" w14:textId="5DA26A60" w:rsidR="00FE08DF" w:rsidRPr="006430D2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8</w:t>
      </w:r>
      <w:r w:rsidRPr="006430D2">
        <w:rPr>
          <w:b/>
          <w:bCs/>
          <w:sz w:val="52"/>
          <w:szCs w:val="52"/>
        </w:rPr>
        <w:t xml:space="preserve"> DE </w:t>
      </w:r>
      <w:r>
        <w:rPr>
          <w:b/>
          <w:bCs/>
          <w:sz w:val="52"/>
          <w:szCs w:val="52"/>
        </w:rPr>
        <w:t xml:space="preserve">ABRIL </w:t>
      </w:r>
      <w:r w:rsidRPr="006430D2">
        <w:rPr>
          <w:b/>
          <w:bCs/>
          <w:sz w:val="52"/>
          <w:szCs w:val="52"/>
        </w:rPr>
        <w:t xml:space="preserve"> DE 202</w:t>
      </w:r>
      <w:r>
        <w:rPr>
          <w:b/>
          <w:bCs/>
          <w:sz w:val="52"/>
          <w:szCs w:val="52"/>
        </w:rPr>
        <w:t>6</w:t>
      </w:r>
    </w:p>
    <w:p w14:paraId="407C9363" w14:textId="77777777" w:rsidR="00FE08DF" w:rsidRPr="006430D2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062F1589" w14:textId="77777777" w:rsidR="00FE08DF" w:rsidRPr="006430D2" w:rsidRDefault="00FE08DF" w:rsidP="00FE08DF">
      <w:pPr>
        <w:pStyle w:val="Sinespaciado"/>
        <w:jc w:val="center"/>
        <w:rPr>
          <w:b/>
          <w:bCs/>
          <w:sz w:val="52"/>
          <w:szCs w:val="52"/>
        </w:rPr>
      </w:pPr>
    </w:p>
    <w:p w14:paraId="5759D0B5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2BA8827A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7AA24A2C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3F04819B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2AECE875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5D9E9F7A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2958F665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54F149D2" w14:textId="77777777" w:rsidR="00FE08DF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47A9E1EB" w14:textId="77777777" w:rsidR="00FE08DF" w:rsidRPr="008C6559" w:rsidRDefault="00FE08DF" w:rsidP="00FE08DF">
      <w:pPr>
        <w:pStyle w:val="Sinespaciado"/>
        <w:jc w:val="center"/>
        <w:rPr>
          <w:b/>
          <w:bCs/>
          <w:sz w:val="24"/>
          <w:szCs w:val="24"/>
        </w:rPr>
      </w:pPr>
    </w:p>
    <w:p w14:paraId="5B4CCC09" w14:textId="77777777" w:rsidR="00FE08DF" w:rsidRPr="008C6559" w:rsidRDefault="00FE08DF" w:rsidP="00FE08DF">
      <w:pPr>
        <w:pStyle w:val="Sinespaciado"/>
        <w:rPr>
          <w:b/>
          <w:bCs/>
          <w:sz w:val="28"/>
          <w:szCs w:val="28"/>
        </w:rPr>
      </w:pPr>
    </w:p>
    <w:p w14:paraId="2C3C630A" w14:textId="77777777" w:rsidR="00FE08DF" w:rsidRPr="008C6559" w:rsidRDefault="00FE08DF" w:rsidP="00FE08DF">
      <w:pPr>
        <w:pStyle w:val="Sinespaciado"/>
        <w:jc w:val="center"/>
        <w:rPr>
          <w:b/>
          <w:bCs/>
          <w:sz w:val="28"/>
          <w:szCs w:val="28"/>
        </w:rPr>
      </w:pPr>
      <w:r w:rsidRPr="008C6559">
        <w:rPr>
          <w:b/>
          <w:bCs/>
          <w:sz w:val="28"/>
          <w:szCs w:val="28"/>
        </w:rPr>
        <w:t>SILVIA PATRICIA LUJAN GALVAN</w:t>
      </w:r>
    </w:p>
    <w:p w14:paraId="23B05472" w14:textId="77777777" w:rsidR="00FE08DF" w:rsidRPr="008C6559" w:rsidRDefault="00FE08DF" w:rsidP="00FE08DF">
      <w:pPr>
        <w:pStyle w:val="Sinespaciado"/>
        <w:jc w:val="center"/>
        <w:rPr>
          <w:b/>
          <w:bCs/>
          <w:sz w:val="28"/>
          <w:szCs w:val="28"/>
        </w:rPr>
      </w:pPr>
      <w:r w:rsidRPr="008C6559">
        <w:rPr>
          <w:b/>
          <w:bCs/>
          <w:sz w:val="28"/>
          <w:szCs w:val="28"/>
        </w:rPr>
        <w:t>MISIONERA LAICA</w:t>
      </w:r>
    </w:p>
    <w:p w14:paraId="3EA45CC6" w14:textId="77777777" w:rsidR="00FE08DF" w:rsidRPr="008C6559" w:rsidRDefault="00FE08DF" w:rsidP="00FE08DF">
      <w:pPr>
        <w:pStyle w:val="Sinespaciado"/>
        <w:jc w:val="center"/>
        <w:rPr>
          <w:b/>
          <w:bCs/>
          <w:sz w:val="28"/>
          <w:szCs w:val="28"/>
        </w:rPr>
      </w:pPr>
      <w:r w:rsidRPr="008C6559">
        <w:rPr>
          <w:b/>
          <w:bCs/>
          <w:sz w:val="28"/>
          <w:szCs w:val="28"/>
        </w:rPr>
        <w:t>TORREON COAHUILA, MEXICO</w:t>
      </w:r>
    </w:p>
    <w:p w14:paraId="4287FD15" w14:textId="77777777" w:rsidR="00FE08DF" w:rsidRDefault="00FE08DF" w:rsidP="00FE08DF">
      <w:pPr>
        <w:pStyle w:val="Sinespaciado"/>
        <w:jc w:val="center"/>
        <w:rPr>
          <w:b/>
          <w:bCs/>
          <w:sz w:val="28"/>
          <w:szCs w:val="28"/>
        </w:rPr>
      </w:pPr>
      <w:r w:rsidRPr="008C6559">
        <w:rPr>
          <w:b/>
          <w:bCs/>
          <w:sz w:val="28"/>
          <w:szCs w:val="28"/>
        </w:rPr>
        <w:t>EDUCADORA: MARIANA OLIVO, OSB</w:t>
      </w:r>
    </w:p>
    <w:p w14:paraId="6DC8A6BC" w14:textId="77777777" w:rsidR="00A02A4A" w:rsidRDefault="00A02A4A" w:rsidP="00FE08DF">
      <w:pPr>
        <w:pStyle w:val="Sinespaciado"/>
        <w:rPr>
          <w:b/>
          <w:bCs/>
          <w:sz w:val="32"/>
          <w:szCs w:val="32"/>
          <w:highlight w:val="yellow"/>
        </w:rPr>
      </w:pPr>
    </w:p>
    <w:p w14:paraId="038E615F" w14:textId="77777777" w:rsidR="00A02A4A" w:rsidRDefault="00A02A4A" w:rsidP="00FE08DF">
      <w:pPr>
        <w:pStyle w:val="Sinespaciado"/>
        <w:rPr>
          <w:b/>
          <w:bCs/>
          <w:sz w:val="32"/>
          <w:szCs w:val="32"/>
          <w:highlight w:val="yellow"/>
        </w:rPr>
      </w:pPr>
    </w:p>
    <w:p w14:paraId="2B74E547" w14:textId="20D76D72" w:rsidR="004C02C0" w:rsidRPr="005319F8" w:rsidRDefault="00BC4FC0" w:rsidP="00BC4FC0">
      <w:pPr>
        <w:pStyle w:val="Sinespaciado"/>
        <w:jc w:val="center"/>
        <w:rPr>
          <w:b/>
          <w:bCs/>
          <w:sz w:val="32"/>
          <w:szCs w:val="32"/>
        </w:rPr>
      </w:pPr>
      <w:r w:rsidRPr="005319F8">
        <w:rPr>
          <w:b/>
          <w:bCs/>
          <w:sz w:val="32"/>
          <w:szCs w:val="32"/>
          <w:highlight w:val="yellow"/>
        </w:rPr>
        <w:lastRenderedPageBreak/>
        <w:t>Cómo es el Dios que se revela en el antiguo testamento ¿?</w:t>
      </w:r>
    </w:p>
    <w:p w14:paraId="25C27B80" w14:textId="417E6E12" w:rsidR="00BC4FC0" w:rsidRDefault="00BC4FC0" w:rsidP="00BC4FC0">
      <w:pPr>
        <w:pStyle w:val="Sinespaciado"/>
        <w:jc w:val="center"/>
        <w:rPr>
          <w:sz w:val="32"/>
          <w:szCs w:val="32"/>
        </w:rPr>
      </w:pPr>
      <w:r w:rsidRPr="00BC4FC0">
        <w:rPr>
          <w:sz w:val="32"/>
          <w:szCs w:val="32"/>
        </w:rPr>
        <w:t>Rescata al menos 5 características</w:t>
      </w:r>
    </w:p>
    <w:p w14:paraId="2A5186E0" w14:textId="14B00D27" w:rsidR="00BC4FC0" w:rsidRDefault="00BC4FC0" w:rsidP="00BC4FC0">
      <w:pPr>
        <w:pStyle w:val="Sinespaciado"/>
        <w:jc w:val="center"/>
        <w:rPr>
          <w:sz w:val="32"/>
          <w:szCs w:val="32"/>
        </w:rPr>
      </w:pPr>
    </w:p>
    <w:p w14:paraId="40F55979" w14:textId="587E8199" w:rsidR="00BC4FC0" w:rsidRDefault="00BC4FC0" w:rsidP="00BC4FC0">
      <w:pPr>
        <w:pStyle w:val="Sinespaciad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 lo personal este momento de reflexión me atrajo desde </w:t>
      </w:r>
      <w:r w:rsidR="00786155">
        <w:rPr>
          <w:sz w:val="32"/>
          <w:szCs w:val="32"/>
        </w:rPr>
        <w:t>uno de los objetivos</w:t>
      </w:r>
      <w:r>
        <w:rPr>
          <w:sz w:val="32"/>
          <w:szCs w:val="32"/>
        </w:rPr>
        <w:t xml:space="preserve"> del módulo: “Superar una elección “racista” de la elección de Dios “</w:t>
      </w:r>
    </w:p>
    <w:p w14:paraId="4B6E39C0" w14:textId="09CCA908" w:rsidR="00786155" w:rsidRDefault="0035065E" w:rsidP="00C800B9">
      <w:pPr>
        <w:pStyle w:val="Sinespaciad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Es un Dios que se revela a los pobres y oprimidos, que acompaña a los pueblos en sus ansias de liberación.</w:t>
      </w:r>
    </w:p>
    <w:p w14:paraId="7B96E127" w14:textId="6BC23CA6" w:rsidR="0035065E" w:rsidRDefault="0035065E" w:rsidP="00C800B9">
      <w:pPr>
        <w:pStyle w:val="Sinespaciad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 un Dios que ilumina con la presencia de su </w:t>
      </w:r>
      <w:r w:rsidR="00C800B9">
        <w:rPr>
          <w:sz w:val="32"/>
          <w:szCs w:val="32"/>
        </w:rPr>
        <w:t>espíritu,</w:t>
      </w:r>
      <w:r>
        <w:rPr>
          <w:sz w:val="32"/>
          <w:szCs w:val="32"/>
        </w:rPr>
        <w:t xml:space="preserve"> motivando el </w:t>
      </w:r>
      <w:r w:rsidR="00E62CDF">
        <w:rPr>
          <w:sz w:val="32"/>
          <w:szCs w:val="32"/>
        </w:rPr>
        <w:t xml:space="preserve">impulso de líderes que actúan por su pueblo y que suscita alianzas para que otros salgan adelante de la </w:t>
      </w:r>
      <w:r w:rsidR="00C800B9">
        <w:rPr>
          <w:sz w:val="32"/>
          <w:szCs w:val="32"/>
        </w:rPr>
        <w:t>opresión.</w:t>
      </w:r>
    </w:p>
    <w:p w14:paraId="159DA085" w14:textId="07DF94BF" w:rsidR="00C800B9" w:rsidRDefault="00C800B9" w:rsidP="00C800B9">
      <w:pPr>
        <w:pStyle w:val="Sinespaciad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 un Dios que nos “desinstala” al mostrarnos como en la salida de </w:t>
      </w:r>
      <w:r w:rsidR="00E344A2">
        <w:rPr>
          <w:sz w:val="32"/>
          <w:szCs w:val="32"/>
        </w:rPr>
        <w:t>Egipto,</w:t>
      </w:r>
      <w:r>
        <w:rPr>
          <w:sz w:val="32"/>
          <w:szCs w:val="32"/>
        </w:rPr>
        <w:t xml:space="preserve"> el grupo de Moisés y Miriam no era ninguna de las tribus de </w:t>
      </w:r>
      <w:r w:rsidR="00E344A2">
        <w:rPr>
          <w:sz w:val="32"/>
          <w:szCs w:val="32"/>
        </w:rPr>
        <w:t>Israel,</w:t>
      </w:r>
      <w:r>
        <w:rPr>
          <w:sz w:val="32"/>
          <w:szCs w:val="32"/>
        </w:rPr>
        <w:t xml:space="preserve"> que había gente diversa y </w:t>
      </w:r>
      <w:r w:rsidR="00E344A2">
        <w:rPr>
          <w:sz w:val="32"/>
          <w:szCs w:val="32"/>
        </w:rPr>
        <w:t>de distintos</w:t>
      </w:r>
      <w:r>
        <w:rPr>
          <w:sz w:val="32"/>
          <w:szCs w:val="32"/>
        </w:rPr>
        <w:t xml:space="preserve"> lugares</w:t>
      </w:r>
      <w:r w:rsidR="00E344A2">
        <w:rPr>
          <w:sz w:val="32"/>
          <w:szCs w:val="32"/>
        </w:rPr>
        <w:t>, esto “destierra de nuestra formación “la idea de que Dios tenía un pueblo y una raza elegida.”</w:t>
      </w:r>
    </w:p>
    <w:p w14:paraId="01B7F7E6" w14:textId="57498A1A" w:rsidR="00E344A2" w:rsidRDefault="007E136F" w:rsidP="00C800B9">
      <w:pPr>
        <w:pStyle w:val="Sinespaciad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Es un Dios que se resiste a ser reemplazado por intereses, por creencias que disfrazadas de ideologías pretenden controlar y seguir abusando de los pueblos. Dios nunca deja de poner en el corazón de los pobres su proyecto de Salvación y de guiar dando sentido a las luchas y sacrificios de aquellos que habían logrado salir de sistemas de opresión.</w:t>
      </w:r>
      <w:r w:rsidR="008E775D">
        <w:rPr>
          <w:sz w:val="32"/>
          <w:szCs w:val="32"/>
        </w:rPr>
        <w:t xml:space="preserve"> </w:t>
      </w:r>
    </w:p>
    <w:p w14:paraId="642DFD69" w14:textId="7795EF4D" w:rsidR="00051F26" w:rsidRDefault="008E775D" w:rsidP="00C800B9">
      <w:pPr>
        <w:pStyle w:val="Sinespaciad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 un Dios que inspira a formas de convivencia “alternativas” donde la igualdad y la justicia sean parte de la </w:t>
      </w:r>
      <w:r w:rsidR="00413D58">
        <w:rPr>
          <w:sz w:val="32"/>
          <w:szCs w:val="32"/>
        </w:rPr>
        <w:t>cotidianidad,</w:t>
      </w:r>
      <w:r>
        <w:rPr>
          <w:sz w:val="32"/>
          <w:szCs w:val="32"/>
        </w:rPr>
        <w:t xml:space="preserve"> donde confirma la importancia de la relación de los seres humanos </w:t>
      </w:r>
      <w:r w:rsidR="00413D58">
        <w:rPr>
          <w:sz w:val="32"/>
          <w:szCs w:val="32"/>
        </w:rPr>
        <w:t xml:space="preserve">con la madre Tierra y con Dios. “Un reino de sacerdotes y pueblo Santo “ </w:t>
      </w:r>
    </w:p>
    <w:p w14:paraId="4E0A5096" w14:textId="7CC26ED1" w:rsidR="00413D58" w:rsidRDefault="00413D58" w:rsidP="00413D58">
      <w:pPr>
        <w:pStyle w:val="Sinespaciado"/>
        <w:ind w:left="360"/>
        <w:jc w:val="both"/>
        <w:rPr>
          <w:sz w:val="32"/>
          <w:szCs w:val="32"/>
        </w:rPr>
      </w:pPr>
    </w:p>
    <w:p w14:paraId="4A225072" w14:textId="359C5099" w:rsidR="00413D58" w:rsidRDefault="00413D58" w:rsidP="00413D58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Este Módulo me confirma la sensibilidad de Dios por su pueblo. Un Dios que no esta distante de </w:t>
      </w:r>
      <w:r w:rsidR="007B0E51">
        <w:rPr>
          <w:sz w:val="32"/>
          <w:szCs w:val="32"/>
        </w:rPr>
        <w:t>sus sufrimientos,</w:t>
      </w:r>
      <w:r>
        <w:rPr>
          <w:sz w:val="32"/>
          <w:szCs w:val="32"/>
        </w:rPr>
        <w:t xml:space="preserve"> de las amenazas, un Dios que camina a la par de los más </w:t>
      </w:r>
      <w:r w:rsidR="007B0E51">
        <w:rPr>
          <w:sz w:val="32"/>
          <w:szCs w:val="32"/>
        </w:rPr>
        <w:t>vulnerables,</w:t>
      </w:r>
      <w:r>
        <w:rPr>
          <w:sz w:val="32"/>
          <w:szCs w:val="32"/>
        </w:rPr>
        <w:t xml:space="preserve"> que no habla desde los púlpitos sino directamente al corazón de </w:t>
      </w:r>
      <w:r>
        <w:rPr>
          <w:sz w:val="32"/>
          <w:szCs w:val="32"/>
        </w:rPr>
        <w:lastRenderedPageBreak/>
        <w:t xml:space="preserve">mujeres y hombres valientes </w:t>
      </w:r>
      <w:r w:rsidR="007B0E51">
        <w:rPr>
          <w:sz w:val="32"/>
          <w:szCs w:val="32"/>
        </w:rPr>
        <w:t xml:space="preserve">que no desean aparecer en escena como los protagonistas de la historia, sino como aquellas y aquellos que siguiendo la voluntad de Dios donan sus vidas para que </w:t>
      </w:r>
      <w:proofErr w:type="spellStart"/>
      <w:r w:rsidR="007B0E51">
        <w:rPr>
          <w:sz w:val="32"/>
          <w:szCs w:val="32"/>
        </w:rPr>
        <w:t>otr@s</w:t>
      </w:r>
      <w:proofErr w:type="spellEnd"/>
      <w:r w:rsidR="007B0E51">
        <w:rPr>
          <w:sz w:val="32"/>
          <w:szCs w:val="32"/>
        </w:rPr>
        <w:t xml:space="preserve"> crean que en medio de las tempestades no están </w:t>
      </w:r>
      <w:proofErr w:type="spellStart"/>
      <w:r w:rsidR="007B0E51">
        <w:rPr>
          <w:sz w:val="32"/>
          <w:szCs w:val="32"/>
        </w:rPr>
        <w:t>sol@s</w:t>
      </w:r>
      <w:proofErr w:type="spellEnd"/>
      <w:r w:rsidR="007B0E51">
        <w:rPr>
          <w:sz w:val="32"/>
          <w:szCs w:val="32"/>
        </w:rPr>
        <w:t xml:space="preserve"> porque el Dios de la Vida </w:t>
      </w:r>
      <w:proofErr w:type="spellStart"/>
      <w:r w:rsidR="007B0E51">
        <w:rPr>
          <w:sz w:val="32"/>
          <w:szCs w:val="32"/>
        </w:rPr>
        <w:t>l@s</w:t>
      </w:r>
      <w:proofErr w:type="spellEnd"/>
      <w:r w:rsidR="007B0E51">
        <w:rPr>
          <w:sz w:val="32"/>
          <w:szCs w:val="32"/>
        </w:rPr>
        <w:t xml:space="preserve"> acompaña y fortalece.</w:t>
      </w:r>
    </w:p>
    <w:p w14:paraId="48CCD3D3" w14:textId="74E7221C" w:rsidR="007B0E51" w:rsidRDefault="007B0E51" w:rsidP="00413D58">
      <w:pPr>
        <w:pStyle w:val="Sinespaciado"/>
        <w:ind w:left="360"/>
        <w:jc w:val="both"/>
        <w:rPr>
          <w:sz w:val="32"/>
          <w:szCs w:val="32"/>
        </w:rPr>
      </w:pPr>
    </w:p>
    <w:p w14:paraId="621491EB" w14:textId="76D07504" w:rsidR="007B0E51" w:rsidRDefault="007B0E51" w:rsidP="00413D58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Con ésta reflexión de la figura de un Dios siempre presente entre </w:t>
      </w:r>
      <w:proofErr w:type="spellStart"/>
      <w:r>
        <w:rPr>
          <w:sz w:val="32"/>
          <w:szCs w:val="32"/>
        </w:rPr>
        <w:t>l@s</w:t>
      </w:r>
      <w:proofErr w:type="spellEnd"/>
      <w:r>
        <w:rPr>
          <w:sz w:val="32"/>
          <w:szCs w:val="32"/>
        </w:rPr>
        <w:t xml:space="preserve"> más </w:t>
      </w:r>
      <w:proofErr w:type="spellStart"/>
      <w:r>
        <w:rPr>
          <w:sz w:val="32"/>
          <w:szCs w:val="32"/>
        </w:rPr>
        <w:t>rechazad@s</w:t>
      </w:r>
      <w:proofErr w:type="spellEnd"/>
      <w:r>
        <w:rPr>
          <w:sz w:val="32"/>
          <w:szCs w:val="32"/>
        </w:rPr>
        <w:t xml:space="preserve"> y </w:t>
      </w:r>
      <w:proofErr w:type="spellStart"/>
      <w:r>
        <w:rPr>
          <w:sz w:val="32"/>
          <w:szCs w:val="32"/>
        </w:rPr>
        <w:t>excluíd@s</w:t>
      </w:r>
      <w:proofErr w:type="spellEnd"/>
      <w:r>
        <w:rPr>
          <w:sz w:val="32"/>
          <w:szCs w:val="32"/>
        </w:rPr>
        <w:t xml:space="preserve"> , </w:t>
      </w:r>
      <w:r w:rsidR="00D32111">
        <w:rPr>
          <w:sz w:val="32"/>
          <w:szCs w:val="32"/>
        </w:rPr>
        <w:t>se fortalece en mi vida el deseo de continuar caminando construyendo ese reino donde “ las pirámides “ de los privilegios no existan , donde sea posible una comunidad- iglesia alternativa  , donde la tierra que pisemos sea “pareja” y evitemos poner las “alfombras”  a quienes en el nombre de Dios pretenden seguir con las mismas prácticas de manipulación y de poder sobre los  pueblos que necesitan lograr su libertad y el derecho a la justicia y a la paz.</w:t>
      </w:r>
    </w:p>
    <w:p w14:paraId="36261E8D" w14:textId="3B37E8B5" w:rsidR="005319F8" w:rsidRDefault="005319F8" w:rsidP="00413D58">
      <w:pPr>
        <w:pStyle w:val="Sinespaciado"/>
        <w:ind w:left="360"/>
        <w:jc w:val="both"/>
        <w:rPr>
          <w:sz w:val="32"/>
          <w:szCs w:val="32"/>
        </w:rPr>
      </w:pPr>
    </w:p>
    <w:p w14:paraId="6AE742B7" w14:textId="5839D1FE" w:rsidR="00B519C4" w:rsidRDefault="00B519C4" w:rsidP="00B519C4">
      <w:pPr>
        <w:pStyle w:val="Sinespaciado"/>
        <w:ind w:left="360"/>
        <w:jc w:val="center"/>
        <w:rPr>
          <w:sz w:val="32"/>
          <w:szCs w:val="32"/>
        </w:rPr>
      </w:pPr>
      <w:r w:rsidRPr="00B519C4">
        <w:rPr>
          <w:sz w:val="32"/>
          <w:szCs w:val="32"/>
          <w:highlight w:val="yellow"/>
        </w:rPr>
        <w:t>Qué tipo de Teología se desarrolla después del regreso del exilio?</w:t>
      </w:r>
    </w:p>
    <w:p w14:paraId="5F5C79A7" w14:textId="79B3D67A" w:rsidR="00B519C4" w:rsidRDefault="00B519C4" w:rsidP="00413D58">
      <w:pPr>
        <w:pStyle w:val="Sinespaciado"/>
        <w:ind w:left="360"/>
        <w:jc w:val="both"/>
        <w:rPr>
          <w:sz w:val="32"/>
          <w:szCs w:val="32"/>
        </w:rPr>
      </w:pPr>
    </w:p>
    <w:p w14:paraId="03380C39" w14:textId="38EC91B3" w:rsidR="00B519C4" w:rsidRDefault="00B519C4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Después del exilio se transforma en una forma de control social , el sistema patriarcal dominando fuertemente , considerando a la mujer como ser de “ segunda “</w:t>
      </w:r>
    </w:p>
    <w:p w14:paraId="669E59DD" w14:textId="2EF96852" w:rsidR="001D7AE0" w:rsidRDefault="001D7AE0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Samuel es la bisagra entre la sociedad igualitaria que se viene abajo y el surgimiento de la </w:t>
      </w:r>
      <w:r w:rsidR="00154EAD">
        <w:rPr>
          <w:sz w:val="32"/>
          <w:szCs w:val="32"/>
        </w:rPr>
        <w:t>monarquía,</w:t>
      </w:r>
      <w:r>
        <w:rPr>
          <w:sz w:val="32"/>
          <w:szCs w:val="32"/>
        </w:rPr>
        <w:t xml:space="preserve"> </w:t>
      </w:r>
      <w:r w:rsidR="00154EAD">
        <w:rPr>
          <w:sz w:val="32"/>
          <w:szCs w:val="32"/>
        </w:rPr>
        <w:t>Saúl,</w:t>
      </w:r>
      <w:r>
        <w:rPr>
          <w:sz w:val="32"/>
          <w:szCs w:val="32"/>
        </w:rPr>
        <w:t xml:space="preserve"> David y Salomón.</w:t>
      </w:r>
    </w:p>
    <w:p w14:paraId="60FF9DE1" w14:textId="5D4791AC" w:rsidR="00154EAD" w:rsidRDefault="001D7AE0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 </w:t>
      </w:r>
      <w:r w:rsidR="00154EAD">
        <w:rPr>
          <w:sz w:val="32"/>
          <w:szCs w:val="32"/>
        </w:rPr>
        <w:t>este</w:t>
      </w:r>
      <w:r>
        <w:rPr>
          <w:sz w:val="32"/>
          <w:szCs w:val="32"/>
        </w:rPr>
        <w:t xml:space="preserve"> </w:t>
      </w:r>
      <w:r w:rsidR="00154EAD">
        <w:rPr>
          <w:sz w:val="32"/>
          <w:szCs w:val="32"/>
        </w:rPr>
        <w:t>contexto,</w:t>
      </w:r>
      <w:r>
        <w:rPr>
          <w:sz w:val="32"/>
          <w:szCs w:val="32"/>
        </w:rPr>
        <w:t xml:space="preserve"> la sociedad igualitaria como proyecto de Dios decae y surge la </w:t>
      </w:r>
      <w:r w:rsidR="00154EAD">
        <w:rPr>
          <w:sz w:val="32"/>
          <w:szCs w:val="32"/>
        </w:rPr>
        <w:t>monarquía,</w:t>
      </w:r>
      <w:r>
        <w:rPr>
          <w:sz w:val="32"/>
          <w:szCs w:val="32"/>
        </w:rPr>
        <w:t xml:space="preserve"> con sus tintes de privilegios para unos cuantos y opresión para el </w:t>
      </w:r>
      <w:r w:rsidR="00154EAD">
        <w:rPr>
          <w:sz w:val="32"/>
          <w:szCs w:val="32"/>
        </w:rPr>
        <w:t>pueblo.</w:t>
      </w:r>
    </w:p>
    <w:p w14:paraId="25818A0E" w14:textId="3AAF3F91" w:rsidR="001D7AE0" w:rsidRDefault="00154EAD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En este clima de represión, Dios se manifiesta ante el poder de la monarquía haciendo surgir contra la monarquía a profetisas y profetas.</w:t>
      </w:r>
      <w:r w:rsidR="001D7AE0">
        <w:rPr>
          <w:sz w:val="32"/>
          <w:szCs w:val="32"/>
        </w:rPr>
        <w:t xml:space="preserve"> </w:t>
      </w:r>
    </w:p>
    <w:p w14:paraId="70266AC6" w14:textId="26C08A03" w:rsidR="003E4DB7" w:rsidRDefault="003E4DB7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Muy importante visibilizar a las profetisas pues la Biblia es patriarcal y androcéntrica , sin embargo estos profetas y profetisas </w:t>
      </w:r>
      <w:r w:rsidR="008104FF">
        <w:rPr>
          <w:sz w:val="32"/>
          <w:szCs w:val="32"/>
        </w:rPr>
        <w:t xml:space="preserve">, se involucran para recuperar tierras , realizan </w:t>
      </w:r>
      <w:r w:rsidR="008104FF">
        <w:rPr>
          <w:sz w:val="32"/>
          <w:szCs w:val="32"/>
        </w:rPr>
        <w:lastRenderedPageBreak/>
        <w:t>denuncias contra los reyes que promovían la explotación por medio de los templos y la idolatría .</w:t>
      </w:r>
    </w:p>
    <w:p w14:paraId="437B6244" w14:textId="52983E4D" w:rsidR="008104FF" w:rsidRDefault="008104FF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Toca mi corazón que la labor de estos profetas y profetisas fue siempre bajo condiciones de riesgo y conflictos y que </w:t>
      </w:r>
      <w:proofErr w:type="spellStart"/>
      <w:r>
        <w:rPr>
          <w:sz w:val="32"/>
          <w:szCs w:val="32"/>
        </w:rPr>
        <w:t>ell@s</w:t>
      </w:r>
      <w:proofErr w:type="spellEnd"/>
      <w:r>
        <w:rPr>
          <w:sz w:val="32"/>
          <w:szCs w:val="32"/>
        </w:rPr>
        <w:t xml:space="preserve"> se encargan de destruir las falsas seguridades que la religión oficial le daba al pueblo. Su misión fue mostrar que en Dios estaba la única seguridad verdadera.</w:t>
      </w:r>
    </w:p>
    <w:p w14:paraId="359ADEA6" w14:textId="4AC3AF79" w:rsidR="00760D49" w:rsidRDefault="00760D49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Muy importante la presencia de mujeres profetisas, aunque la Biblia no haya recogido sus testimonios.</w:t>
      </w:r>
    </w:p>
    <w:p w14:paraId="1332F27A" w14:textId="5126F0D6" w:rsidR="00760D49" w:rsidRDefault="00760D49" w:rsidP="00B519C4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El exilio fue época de mucho sufrimiento, Ezequiel e Isaías dieron esperanza al pueblo. Cada uno reflexionan diferente, el primero en su labor con las clases altas de Judá que habían sido desterradas, el segundo con </w:t>
      </w:r>
      <w:proofErr w:type="spellStart"/>
      <w:r>
        <w:rPr>
          <w:sz w:val="32"/>
          <w:szCs w:val="32"/>
        </w:rPr>
        <w:t>campesin@s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artesan@s</w:t>
      </w:r>
      <w:proofErr w:type="spellEnd"/>
      <w:r>
        <w:rPr>
          <w:sz w:val="32"/>
          <w:szCs w:val="32"/>
        </w:rPr>
        <w:t xml:space="preserve"> y mujeres violentadas.</w:t>
      </w:r>
    </w:p>
    <w:p w14:paraId="0FDF8A82" w14:textId="673686BE" w:rsidR="00023E5A" w:rsidRDefault="00023E5A" w:rsidP="00D420C7">
      <w:pPr>
        <w:pStyle w:val="Sinespaciado"/>
        <w:jc w:val="both"/>
        <w:rPr>
          <w:sz w:val="32"/>
          <w:szCs w:val="32"/>
        </w:rPr>
      </w:pPr>
    </w:p>
    <w:p w14:paraId="31DC0BE1" w14:textId="042E9FC5" w:rsidR="003A4A98" w:rsidRDefault="003A4A98" w:rsidP="00116D8F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Los conflictos del regreso del </w:t>
      </w:r>
      <w:r w:rsidR="00116D8F">
        <w:rPr>
          <w:sz w:val="32"/>
          <w:szCs w:val="32"/>
        </w:rPr>
        <w:t>exilio,</w:t>
      </w:r>
      <w:r>
        <w:rPr>
          <w:sz w:val="32"/>
          <w:szCs w:val="32"/>
        </w:rPr>
        <w:t xml:space="preserve"> no fue fácil para </w:t>
      </w:r>
      <w:r w:rsidR="00116D8F">
        <w:rPr>
          <w:sz w:val="32"/>
          <w:szCs w:val="32"/>
        </w:rPr>
        <w:t>nadie.</w:t>
      </w:r>
      <w:r>
        <w:rPr>
          <w:sz w:val="32"/>
          <w:szCs w:val="32"/>
        </w:rPr>
        <w:t xml:space="preserve"> Los que habían estado en Babilonia regresaron con </w:t>
      </w:r>
      <w:r w:rsidR="00116D8F">
        <w:rPr>
          <w:sz w:val="32"/>
          <w:szCs w:val="32"/>
        </w:rPr>
        <w:t>poder,</w:t>
      </w:r>
      <w:r>
        <w:rPr>
          <w:sz w:val="32"/>
          <w:szCs w:val="32"/>
        </w:rPr>
        <w:t xml:space="preserve"> </w:t>
      </w:r>
      <w:r w:rsidR="00116D8F">
        <w:rPr>
          <w:sz w:val="32"/>
          <w:szCs w:val="32"/>
        </w:rPr>
        <w:t>dinero,</w:t>
      </w:r>
      <w:r>
        <w:rPr>
          <w:sz w:val="32"/>
          <w:szCs w:val="32"/>
        </w:rPr>
        <w:t xml:space="preserve"> influencias y fuerza militar como apoyo de los </w:t>
      </w:r>
      <w:r w:rsidR="00116D8F">
        <w:rPr>
          <w:sz w:val="32"/>
          <w:szCs w:val="32"/>
        </w:rPr>
        <w:t>persas,</w:t>
      </w:r>
      <w:r>
        <w:rPr>
          <w:sz w:val="32"/>
          <w:szCs w:val="32"/>
        </w:rPr>
        <w:t xml:space="preserve"> imponiendo sus </w:t>
      </w:r>
      <w:r w:rsidR="00116D8F">
        <w:rPr>
          <w:sz w:val="32"/>
          <w:szCs w:val="32"/>
        </w:rPr>
        <w:t>ideas. ( proyecto del segundo Templo )</w:t>
      </w:r>
    </w:p>
    <w:p w14:paraId="67E3B318" w14:textId="0BB40D94" w:rsidR="003A4A98" w:rsidRDefault="003A4A98" w:rsidP="00116D8F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Considero que la Teología que se desarrolló fue muy parecida a la que actualmente </w:t>
      </w:r>
      <w:r w:rsidR="00116D8F">
        <w:rPr>
          <w:sz w:val="32"/>
          <w:szCs w:val="32"/>
        </w:rPr>
        <w:t>vivimos,</w:t>
      </w:r>
      <w:r>
        <w:rPr>
          <w:sz w:val="32"/>
          <w:szCs w:val="32"/>
        </w:rPr>
        <w:t xml:space="preserve"> la que se centra en el culto </w:t>
      </w:r>
      <w:r w:rsidR="00116D8F">
        <w:rPr>
          <w:sz w:val="32"/>
          <w:szCs w:val="32"/>
        </w:rPr>
        <w:t>y es gobernada por los sacerdotes en una comunidad fuertemente clerical.</w:t>
      </w:r>
    </w:p>
    <w:p w14:paraId="1579A569" w14:textId="003DD5EF" w:rsidR="00116D8F" w:rsidRDefault="00116D8F" w:rsidP="00116D8F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“En el proyecto del segundo Templo , se logró gracias a la alianza de los sacerdotes con los reyes persas “  y se señala “ que impusieron una doctrina que marginaba a los pobres y a la mujer,  a los extranjeros y enfermos “</w:t>
      </w:r>
    </w:p>
    <w:p w14:paraId="373F3599" w14:textId="03F1D19F" w:rsidR="00137E6A" w:rsidRDefault="00137E6A" w:rsidP="00116D8F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En el regreso del exilio había diferentes proyectos de reconstrucción que respondían a diferentes intereses, aumentaron los privilegios a la clase sacerdotal que se constituyo en un verdadero poder político, económico, religioso y social.</w:t>
      </w:r>
    </w:p>
    <w:p w14:paraId="370B92E7" w14:textId="77777777" w:rsidR="00137E6A" w:rsidRDefault="00137E6A" w:rsidP="00116D8F">
      <w:pPr>
        <w:pStyle w:val="Sinespaciado"/>
        <w:ind w:left="360"/>
        <w:jc w:val="both"/>
        <w:rPr>
          <w:sz w:val="32"/>
          <w:szCs w:val="32"/>
        </w:rPr>
      </w:pPr>
    </w:p>
    <w:p w14:paraId="2D54CE6F" w14:textId="16414C57" w:rsidR="00137E6A" w:rsidRDefault="00137E6A" w:rsidP="00137E6A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En este </w:t>
      </w:r>
      <w:r>
        <w:rPr>
          <w:sz w:val="32"/>
          <w:szCs w:val="32"/>
        </w:rPr>
        <w:t>sentido,</w:t>
      </w:r>
      <w:r>
        <w:rPr>
          <w:sz w:val="32"/>
          <w:szCs w:val="32"/>
        </w:rPr>
        <w:t xml:space="preserve"> yo no encuentro diferencia entre la teología de entonces a la que ahora se </w:t>
      </w:r>
      <w:r>
        <w:rPr>
          <w:sz w:val="32"/>
          <w:szCs w:val="32"/>
        </w:rPr>
        <w:t>vive.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H</w:t>
      </w:r>
      <w:r>
        <w:rPr>
          <w:sz w:val="32"/>
          <w:szCs w:val="32"/>
        </w:rPr>
        <w:t>oy también vivimos Teologías “ a modo “ “cómodas y demasiado prudentes” , doctrinas que excluyen y se ofrecen como “premio a los buenos “ , que se ofrecen como “menús” abaratando el compromiso a cambio de “favores “ para mantenerse en el poder .</w:t>
      </w:r>
    </w:p>
    <w:p w14:paraId="621A6F42" w14:textId="7DAF843C" w:rsidR="00137E6A" w:rsidRDefault="00803B8D" w:rsidP="00137E6A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 la Teología de entonces se procuraba la Honra para los hombres y el castigo para sancionar a las mujeres. Actualmente en nuestras comunidades los cargos clericales son exclusivos para los varones y la “mano de obra </w:t>
      </w:r>
      <w:r w:rsidR="0044310E">
        <w:rPr>
          <w:sz w:val="32"/>
          <w:szCs w:val="32"/>
        </w:rPr>
        <w:t>“para</w:t>
      </w:r>
      <w:r>
        <w:rPr>
          <w:sz w:val="32"/>
          <w:szCs w:val="32"/>
        </w:rPr>
        <w:t xml:space="preserve"> las </w:t>
      </w:r>
      <w:r w:rsidR="0044310E">
        <w:rPr>
          <w:sz w:val="32"/>
          <w:szCs w:val="32"/>
        </w:rPr>
        <w:t>mujeres,</w:t>
      </w:r>
      <w:r>
        <w:rPr>
          <w:sz w:val="32"/>
          <w:szCs w:val="32"/>
        </w:rPr>
        <w:t xml:space="preserve"> seguimos resistiendo a sociedades y familias donde se promueve el machismo y se fabrican generaciones y generaciones de “sumisas” </w:t>
      </w:r>
      <w:r w:rsidR="0044310E">
        <w:rPr>
          <w:sz w:val="32"/>
          <w:szCs w:val="32"/>
        </w:rPr>
        <w:t>dependientes.</w:t>
      </w:r>
    </w:p>
    <w:p w14:paraId="1A36B108" w14:textId="3F324717" w:rsidR="00803B8D" w:rsidRDefault="00803B8D" w:rsidP="00137E6A">
      <w:pPr>
        <w:pStyle w:val="Sinespaciado"/>
        <w:ind w:left="360"/>
        <w:jc w:val="both"/>
        <w:rPr>
          <w:sz w:val="32"/>
          <w:szCs w:val="32"/>
        </w:rPr>
      </w:pPr>
    </w:p>
    <w:p w14:paraId="06DE0644" w14:textId="53AD932E" w:rsidR="00803B8D" w:rsidRDefault="00803B8D" w:rsidP="00137E6A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Gracias a este estudio me siento más afortunada de optar por el evangelio de los pobres y de seguir aprendiendo de </w:t>
      </w:r>
      <w:r w:rsidR="0081201B">
        <w:rPr>
          <w:sz w:val="32"/>
          <w:szCs w:val="32"/>
        </w:rPr>
        <w:t>ustedes,</w:t>
      </w:r>
      <w:r>
        <w:rPr>
          <w:sz w:val="32"/>
          <w:szCs w:val="32"/>
        </w:rPr>
        <w:t xml:space="preserve"> mi esperanza esta en las y los profetas que están </w:t>
      </w:r>
      <w:r w:rsidR="0081201B">
        <w:rPr>
          <w:sz w:val="32"/>
          <w:szCs w:val="32"/>
        </w:rPr>
        <w:t>ahí,</w:t>
      </w:r>
      <w:r>
        <w:rPr>
          <w:sz w:val="32"/>
          <w:szCs w:val="32"/>
        </w:rPr>
        <w:t xml:space="preserve"> ayudándonos a construir ese reino posible para </w:t>
      </w:r>
      <w:proofErr w:type="spellStart"/>
      <w:r>
        <w:rPr>
          <w:sz w:val="32"/>
          <w:szCs w:val="32"/>
        </w:rPr>
        <w:t>tod@s</w:t>
      </w:r>
      <w:proofErr w:type="spellEnd"/>
      <w:r>
        <w:rPr>
          <w:sz w:val="32"/>
          <w:szCs w:val="32"/>
        </w:rPr>
        <w:t>.</w:t>
      </w:r>
    </w:p>
    <w:p w14:paraId="2B1EF84D" w14:textId="5679A839" w:rsidR="00D420C7" w:rsidRDefault="00D420C7" w:rsidP="00D420C7">
      <w:pPr>
        <w:pStyle w:val="Sinespaciado"/>
        <w:ind w:left="360"/>
        <w:jc w:val="both"/>
        <w:rPr>
          <w:sz w:val="32"/>
          <w:szCs w:val="32"/>
        </w:rPr>
      </w:pPr>
    </w:p>
    <w:p w14:paraId="14376CEC" w14:textId="67E68626" w:rsidR="0081201B" w:rsidRDefault="0081201B" w:rsidP="00D420C7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Muchas gracias por su apoyo y por acompañarnos en esta bella experiencia de abrazar al Dios de todas y todos.</w:t>
      </w:r>
    </w:p>
    <w:p w14:paraId="72790172" w14:textId="273979F6" w:rsidR="0081201B" w:rsidRDefault="0081201B" w:rsidP="00D420C7">
      <w:pPr>
        <w:pStyle w:val="Sinespaciado"/>
        <w:ind w:left="360"/>
        <w:jc w:val="both"/>
        <w:rPr>
          <w:sz w:val="32"/>
          <w:szCs w:val="32"/>
        </w:rPr>
      </w:pPr>
    </w:p>
    <w:p w14:paraId="63089C78" w14:textId="530D1FCD" w:rsidR="0081201B" w:rsidRDefault="0081201B" w:rsidP="00D420C7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Que Dios Padre y Madre les bendigan y acompañen siempre.</w:t>
      </w:r>
    </w:p>
    <w:p w14:paraId="3989EF3D" w14:textId="7BABC2FC" w:rsidR="00151369" w:rsidRDefault="00151369" w:rsidP="00D420C7">
      <w:pPr>
        <w:pStyle w:val="Sinespaciado"/>
        <w:ind w:left="360"/>
        <w:jc w:val="both"/>
        <w:rPr>
          <w:sz w:val="32"/>
          <w:szCs w:val="32"/>
        </w:rPr>
      </w:pPr>
    </w:p>
    <w:p w14:paraId="076436DC" w14:textId="57CEAB25" w:rsidR="00151369" w:rsidRDefault="00151369" w:rsidP="00D420C7">
      <w:pPr>
        <w:pStyle w:val="Sinespaciado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Comparto un pedacito de esta canción :</w:t>
      </w:r>
    </w:p>
    <w:p w14:paraId="5303B531" w14:textId="77777777" w:rsidR="0081201B" w:rsidRDefault="0081201B" w:rsidP="00D420C7">
      <w:pPr>
        <w:pStyle w:val="Sinespaciado"/>
        <w:ind w:left="360"/>
        <w:jc w:val="both"/>
        <w:rPr>
          <w:sz w:val="32"/>
          <w:szCs w:val="32"/>
        </w:rPr>
      </w:pPr>
    </w:p>
    <w:p w14:paraId="5E2864CF" w14:textId="77777777" w:rsidR="00D420C7" w:rsidRPr="00803B8D" w:rsidRDefault="00D420C7" w:rsidP="00D420C7">
      <w:pPr>
        <w:pStyle w:val="Sinespaciado"/>
        <w:ind w:left="360"/>
        <w:jc w:val="both"/>
        <w:rPr>
          <w:b/>
          <w:bCs/>
          <w:i/>
          <w:iCs/>
          <w:sz w:val="32"/>
          <w:szCs w:val="32"/>
        </w:rPr>
      </w:pPr>
      <w:r w:rsidRPr="00803B8D">
        <w:rPr>
          <w:b/>
          <w:bCs/>
          <w:i/>
          <w:iCs/>
          <w:sz w:val="32"/>
          <w:szCs w:val="32"/>
        </w:rPr>
        <w:t>“Hicimos de Dios un concepto fácil de explicar, pero el Dios vivo se esconde donde no podemos controlar “</w:t>
      </w:r>
    </w:p>
    <w:p w14:paraId="4EB033F0" w14:textId="77777777" w:rsidR="00D420C7" w:rsidRPr="00803B8D" w:rsidRDefault="00D420C7" w:rsidP="00D420C7">
      <w:pPr>
        <w:pStyle w:val="Sinespaciado"/>
        <w:ind w:left="360"/>
        <w:jc w:val="both"/>
        <w:rPr>
          <w:b/>
          <w:bCs/>
          <w:i/>
          <w:iCs/>
          <w:sz w:val="32"/>
          <w:szCs w:val="32"/>
        </w:rPr>
      </w:pPr>
      <w:r w:rsidRPr="00803B8D">
        <w:rPr>
          <w:b/>
          <w:bCs/>
          <w:i/>
          <w:iCs/>
          <w:sz w:val="32"/>
          <w:szCs w:val="32"/>
        </w:rPr>
        <w:t xml:space="preserve">“Por eso incomodan las aves, por eso duelen los lirios en flor; porque revelan que la fe verdadera no se apoya en el temor “ </w:t>
      </w:r>
    </w:p>
    <w:p w14:paraId="58C556C0" w14:textId="77777777" w:rsidR="00D420C7" w:rsidRPr="00803B8D" w:rsidRDefault="00D420C7" w:rsidP="00D420C7">
      <w:pPr>
        <w:pStyle w:val="Sinespaciado"/>
        <w:ind w:left="360"/>
        <w:jc w:val="both"/>
        <w:rPr>
          <w:b/>
          <w:bCs/>
          <w:i/>
          <w:iCs/>
          <w:sz w:val="32"/>
          <w:szCs w:val="32"/>
        </w:rPr>
      </w:pPr>
      <w:r w:rsidRPr="00803B8D">
        <w:rPr>
          <w:b/>
          <w:bCs/>
          <w:i/>
          <w:iCs/>
          <w:sz w:val="32"/>
          <w:szCs w:val="32"/>
        </w:rPr>
        <w:t>“Enséñanos Dios a vivir sin seguro, sin usar tu nombre como pared, a existir delante de ti, sin cálculos sin poder “.</w:t>
      </w:r>
    </w:p>
    <w:p w14:paraId="67458F1F" w14:textId="77777777" w:rsidR="00137E6A" w:rsidRDefault="00137E6A" w:rsidP="00116D8F">
      <w:pPr>
        <w:pStyle w:val="Sinespaciado"/>
        <w:ind w:left="360"/>
        <w:jc w:val="both"/>
        <w:rPr>
          <w:sz w:val="32"/>
          <w:szCs w:val="32"/>
        </w:rPr>
      </w:pPr>
    </w:p>
    <w:p w14:paraId="5079235C" w14:textId="77777777" w:rsidR="00116D8F" w:rsidRDefault="00116D8F" w:rsidP="00116D8F">
      <w:pPr>
        <w:pStyle w:val="Sinespaciado"/>
        <w:ind w:left="360"/>
        <w:jc w:val="both"/>
        <w:rPr>
          <w:sz w:val="32"/>
          <w:szCs w:val="32"/>
        </w:rPr>
      </w:pPr>
    </w:p>
    <w:p w14:paraId="496466C2" w14:textId="58FBF2FB" w:rsidR="007B0E51" w:rsidRDefault="007B0E51" w:rsidP="00116D8F">
      <w:pPr>
        <w:pStyle w:val="Sinespaciado"/>
        <w:ind w:left="360"/>
        <w:jc w:val="both"/>
        <w:rPr>
          <w:sz w:val="32"/>
          <w:szCs w:val="32"/>
        </w:rPr>
      </w:pPr>
    </w:p>
    <w:p w14:paraId="54A574CE" w14:textId="77777777" w:rsidR="007B0E51" w:rsidRDefault="007B0E51" w:rsidP="00413D58">
      <w:pPr>
        <w:pStyle w:val="Sinespaciado"/>
        <w:ind w:left="360"/>
        <w:jc w:val="both"/>
        <w:rPr>
          <w:sz w:val="32"/>
          <w:szCs w:val="32"/>
        </w:rPr>
      </w:pPr>
    </w:p>
    <w:p w14:paraId="5466F8AE" w14:textId="77777777" w:rsidR="007B0E51" w:rsidRDefault="007B0E51" w:rsidP="00413D58">
      <w:pPr>
        <w:pStyle w:val="Sinespaciado"/>
        <w:ind w:left="360"/>
        <w:jc w:val="both"/>
        <w:rPr>
          <w:sz w:val="32"/>
          <w:szCs w:val="32"/>
        </w:rPr>
      </w:pPr>
    </w:p>
    <w:p w14:paraId="7530EFE6" w14:textId="77777777" w:rsidR="00C800B9" w:rsidRDefault="00C800B9" w:rsidP="00BC4FC0">
      <w:pPr>
        <w:pStyle w:val="Sinespaciado"/>
        <w:jc w:val="both"/>
        <w:rPr>
          <w:sz w:val="32"/>
          <w:szCs w:val="32"/>
        </w:rPr>
      </w:pPr>
    </w:p>
    <w:p w14:paraId="43EBAAFE" w14:textId="77777777" w:rsidR="0035065E" w:rsidRPr="00BC4FC0" w:rsidRDefault="0035065E" w:rsidP="00BC4FC0">
      <w:pPr>
        <w:pStyle w:val="Sinespaciado"/>
        <w:jc w:val="both"/>
        <w:rPr>
          <w:sz w:val="32"/>
          <w:szCs w:val="32"/>
        </w:rPr>
      </w:pPr>
    </w:p>
    <w:sectPr w:rsidR="0035065E" w:rsidRPr="00BC4F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739A6"/>
    <w:multiLevelType w:val="hybridMultilevel"/>
    <w:tmpl w:val="01A445A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C0"/>
    <w:rsid w:val="00023E5A"/>
    <w:rsid w:val="00051F26"/>
    <w:rsid w:val="00116D8F"/>
    <w:rsid w:val="00137E6A"/>
    <w:rsid w:val="00151369"/>
    <w:rsid w:val="00154EAD"/>
    <w:rsid w:val="001D7AE0"/>
    <w:rsid w:val="0035065E"/>
    <w:rsid w:val="003A4A98"/>
    <w:rsid w:val="003E4DB7"/>
    <w:rsid w:val="00413D58"/>
    <w:rsid w:val="0044310E"/>
    <w:rsid w:val="004C02C0"/>
    <w:rsid w:val="005319F8"/>
    <w:rsid w:val="005873B1"/>
    <w:rsid w:val="00673615"/>
    <w:rsid w:val="00760D49"/>
    <w:rsid w:val="00786155"/>
    <w:rsid w:val="007B0E51"/>
    <w:rsid w:val="007E136F"/>
    <w:rsid w:val="00803B8D"/>
    <w:rsid w:val="008104FF"/>
    <w:rsid w:val="0081201B"/>
    <w:rsid w:val="008E775D"/>
    <w:rsid w:val="00A02A4A"/>
    <w:rsid w:val="00B519C4"/>
    <w:rsid w:val="00BC4FC0"/>
    <w:rsid w:val="00C800B9"/>
    <w:rsid w:val="00D32111"/>
    <w:rsid w:val="00D420C7"/>
    <w:rsid w:val="00E344A2"/>
    <w:rsid w:val="00E62CDF"/>
    <w:rsid w:val="00E81FE6"/>
    <w:rsid w:val="00FE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9369E"/>
  <w15:chartTrackingRefBased/>
  <w15:docId w15:val="{E6BF97C5-8C2A-458C-8C69-30161B5F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C4F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1036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patricia lujan galvan</dc:creator>
  <cp:keywords/>
  <dc:description/>
  <cp:lastModifiedBy>silvia patricia lujan galvan</cp:lastModifiedBy>
  <cp:revision>32</cp:revision>
  <dcterms:created xsi:type="dcterms:W3CDTF">2026-04-08T02:20:00Z</dcterms:created>
  <dcterms:modified xsi:type="dcterms:W3CDTF">2026-04-08T08:12:00Z</dcterms:modified>
</cp:coreProperties>
</file>