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AA" w:rsidRDefault="00302099">
      <w:pPr>
        <w:rPr>
          <w:rFonts w:ascii="Times New Roman" w:hAnsi="Times New Roman" w:cs="Times New Roman"/>
          <w:b/>
          <w:sz w:val="24"/>
          <w:szCs w:val="24"/>
        </w:rPr>
      </w:pPr>
      <w:r w:rsidRPr="00BB5729">
        <w:rPr>
          <w:rFonts w:ascii="Times New Roman" w:hAnsi="Times New Roman" w:cs="Times New Roman"/>
          <w:b/>
          <w:sz w:val="24"/>
          <w:szCs w:val="24"/>
        </w:rPr>
        <w:t>DIPLOMADO ESCUELA ROMERO</w:t>
      </w:r>
    </w:p>
    <w:p w:rsidR="008823A9" w:rsidRPr="00BB5729" w:rsidRDefault="008823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TRABAJO FINAL MODULO I, Jesús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Nazareth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y su Proyecto de El Reino </w:t>
      </w:r>
    </w:p>
    <w:p w:rsidR="00302099" w:rsidRPr="00BB5729" w:rsidRDefault="00302099">
      <w:pPr>
        <w:rPr>
          <w:rFonts w:ascii="Times New Roman" w:hAnsi="Times New Roman" w:cs="Times New Roman"/>
          <w:b/>
          <w:sz w:val="24"/>
          <w:szCs w:val="24"/>
        </w:rPr>
      </w:pPr>
      <w:r w:rsidRPr="00BB5729">
        <w:rPr>
          <w:rFonts w:ascii="Times New Roman" w:hAnsi="Times New Roman" w:cs="Times New Roman"/>
          <w:b/>
          <w:sz w:val="24"/>
          <w:szCs w:val="24"/>
        </w:rPr>
        <w:t>NOMBRE: GLORIA EDITH ORT</w:t>
      </w:r>
      <w:r w:rsidR="0092598A">
        <w:rPr>
          <w:rFonts w:ascii="Times New Roman" w:hAnsi="Times New Roman" w:cs="Times New Roman"/>
          <w:b/>
          <w:sz w:val="24"/>
          <w:szCs w:val="24"/>
        </w:rPr>
        <w:t>Í</w:t>
      </w:r>
      <w:r w:rsidRPr="00BB5729">
        <w:rPr>
          <w:rFonts w:ascii="Times New Roman" w:hAnsi="Times New Roman" w:cs="Times New Roman"/>
          <w:b/>
          <w:sz w:val="24"/>
          <w:szCs w:val="24"/>
        </w:rPr>
        <w:t>Z GORD</w:t>
      </w:r>
      <w:r w:rsidR="0092598A">
        <w:rPr>
          <w:rFonts w:ascii="Times New Roman" w:hAnsi="Times New Roman" w:cs="Times New Roman"/>
          <w:b/>
          <w:sz w:val="24"/>
          <w:szCs w:val="24"/>
        </w:rPr>
        <w:t>Ó</w:t>
      </w:r>
      <w:r w:rsidRPr="00BB5729">
        <w:rPr>
          <w:rFonts w:ascii="Times New Roman" w:hAnsi="Times New Roman" w:cs="Times New Roman"/>
          <w:b/>
          <w:sz w:val="24"/>
          <w:szCs w:val="24"/>
        </w:rPr>
        <w:t>N</w:t>
      </w:r>
    </w:p>
    <w:p w:rsidR="00302099" w:rsidRDefault="00302099">
      <w:pPr>
        <w:rPr>
          <w:rFonts w:ascii="Times New Roman" w:hAnsi="Times New Roman" w:cs="Times New Roman"/>
          <w:b/>
          <w:sz w:val="24"/>
          <w:szCs w:val="24"/>
        </w:rPr>
      </w:pPr>
      <w:r w:rsidRPr="00BB5729">
        <w:rPr>
          <w:rFonts w:ascii="Times New Roman" w:hAnsi="Times New Roman" w:cs="Times New Roman"/>
          <w:b/>
          <w:sz w:val="24"/>
          <w:szCs w:val="24"/>
        </w:rPr>
        <w:t>NOMBRE DEL EDUCADOR: MARIA GUADALUPE DE FAJARDO</w:t>
      </w:r>
    </w:p>
    <w:p w:rsidR="00BB5729" w:rsidRPr="00BB5729" w:rsidRDefault="00BB5729">
      <w:pPr>
        <w:rPr>
          <w:rFonts w:ascii="Times New Roman" w:hAnsi="Times New Roman" w:cs="Times New Roman"/>
          <w:b/>
          <w:sz w:val="24"/>
          <w:szCs w:val="24"/>
        </w:rPr>
      </w:pPr>
    </w:p>
    <w:p w:rsidR="00302099" w:rsidRPr="00BB5729" w:rsidRDefault="00302099">
      <w:pPr>
        <w:rPr>
          <w:rFonts w:ascii="Times New Roman" w:hAnsi="Times New Roman" w:cs="Times New Roman"/>
          <w:sz w:val="24"/>
          <w:szCs w:val="24"/>
        </w:rPr>
      </w:pPr>
      <w:r w:rsidRPr="00BB5729">
        <w:rPr>
          <w:rFonts w:ascii="Times New Roman" w:hAnsi="Times New Roman" w:cs="Times New Roman"/>
          <w:sz w:val="24"/>
          <w:szCs w:val="24"/>
        </w:rPr>
        <w:t>1-Describe las 5 dimen</w:t>
      </w:r>
      <w:r w:rsidR="00EE4495" w:rsidRPr="00BB5729">
        <w:rPr>
          <w:rFonts w:ascii="Times New Roman" w:hAnsi="Times New Roman" w:cs="Times New Roman"/>
          <w:sz w:val="24"/>
          <w:szCs w:val="24"/>
        </w:rPr>
        <w:t>siones de</w:t>
      </w:r>
      <w:r w:rsidRPr="00BB5729">
        <w:rPr>
          <w:rFonts w:ascii="Times New Roman" w:hAnsi="Times New Roman" w:cs="Times New Roman"/>
          <w:sz w:val="24"/>
          <w:szCs w:val="24"/>
        </w:rPr>
        <w:t>l Jesús Histórico que más te conmueven, convocan y provocan.</w:t>
      </w:r>
    </w:p>
    <w:p w:rsidR="00EE4495" w:rsidRPr="00BB5729" w:rsidRDefault="00EE4495">
      <w:pPr>
        <w:rPr>
          <w:rFonts w:ascii="Times New Roman" w:hAnsi="Times New Roman" w:cs="Times New Roman"/>
          <w:sz w:val="24"/>
          <w:szCs w:val="24"/>
        </w:rPr>
      </w:pPr>
      <w:r w:rsidRPr="00BB5729">
        <w:rPr>
          <w:rFonts w:ascii="Times New Roman" w:hAnsi="Times New Roman" w:cs="Times New Roman"/>
          <w:sz w:val="24"/>
          <w:szCs w:val="24"/>
        </w:rPr>
        <w:t>Las 5 dimensiones del Jesús Histórico que más me conmueve, convocan y provoca son las siguientes:</w:t>
      </w:r>
    </w:p>
    <w:p w:rsidR="000F07A7" w:rsidRDefault="000F07A7" w:rsidP="000F07A7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5729">
        <w:rPr>
          <w:rFonts w:ascii="Times New Roman" w:hAnsi="Times New Roman" w:cs="Times New Roman"/>
          <w:sz w:val="24"/>
          <w:szCs w:val="24"/>
        </w:rPr>
        <w:t>Su opción concreta por los pobres, enfermos y marginados, es decir por todo el que necesitaba el dedico su vida para darles vida y enseñarles a su vez a que dieran vida a otros. Conmueve porque devuelve dignidad, convoca a construir comunidades donde nadie sobre, cuestiona sistema que regulen normalicen la desigualdad.</w:t>
      </w:r>
    </w:p>
    <w:p w:rsidR="00FD3BF4" w:rsidRPr="00BB5729" w:rsidRDefault="00FD3BF4" w:rsidP="00FD3BF4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EE4495" w:rsidRPr="00BB5729" w:rsidRDefault="000F07A7" w:rsidP="000F07A7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5729">
        <w:rPr>
          <w:rFonts w:ascii="Times New Roman" w:hAnsi="Times New Roman" w:cs="Times New Roman"/>
          <w:sz w:val="24"/>
          <w:szCs w:val="24"/>
        </w:rPr>
        <w:t xml:space="preserve"> </w:t>
      </w:r>
      <w:r w:rsidR="001468CE" w:rsidRPr="00BB5729">
        <w:rPr>
          <w:rFonts w:ascii="Times New Roman" w:hAnsi="Times New Roman" w:cs="Times New Roman"/>
          <w:sz w:val="24"/>
          <w:szCs w:val="24"/>
        </w:rPr>
        <w:t xml:space="preserve">La Compasión como </w:t>
      </w:r>
      <w:r w:rsidR="005A46B3" w:rsidRPr="00BB5729">
        <w:rPr>
          <w:rFonts w:ascii="Times New Roman" w:hAnsi="Times New Roman" w:cs="Times New Roman"/>
          <w:sz w:val="24"/>
          <w:szCs w:val="24"/>
        </w:rPr>
        <w:t>misión transformadora,  en el Jesús histórico la compasión no es solo una emoción, sino acción que alivia, escucha y restaura, conmueve porque reconoce el dolor humano sin juzgar</w:t>
      </w:r>
      <w:r w:rsidR="005F5A21" w:rsidRPr="00BB5729">
        <w:rPr>
          <w:rFonts w:ascii="Times New Roman" w:hAnsi="Times New Roman" w:cs="Times New Roman"/>
          <w:sz w:val="24"/>
          <w:szCs w:val="24"/>
        </w:rPr>
        <w:t>, convoca a involucrarse a realizar acciones activas con el dolor, sufrimiento de la gente como lo hizo Jesús.</w:t>
      </w:r>
    </w:p>
    <w:p w:rsidR="005A46B3" w:rsidRPr="00BB5729" w:rsidRDefault="005A46B3" w:rsidP="005A46B3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D3BF4" w:rsidRDefault="005A46B3" w:rsidP="00FD3BF4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5729">
        <w:rPr>
          <w:rFonts w:ascii="Times New Roman" w:hAnsi="Times New Roman" w:cs="Times New Roman"/>
          <w:sz w:val="24"/>
          <w:szCs w:val="24"/>
        </w:rPr>
        <w:t>Su libertad liberadora frente a lo religioso político e institucional, Jesús vivió</w:t>
      </w:r>
      <w:r w:rsidR="005F5A21" w:rsidRPr="00BB5729">
        <w:rPr>
          <w:rFonts w:ascii="Times New Roman" w:hAnsi="Times New Roman" w:cs="Times New Roman"/>
          <w:sz w:val="24"/>
          <w:szCs w:val="24"/>
        </w:rPr>
        <w:t xml:space="preserve"> una relación con Dios que no dependía del poder religioso ni de la autoridad del templo, conmueve por su autenticidad espiritual, convoca una fe viva autentica.</w:t>
      </w:r>
    </w:p>
    <w:p w:rsidR="00FD3BF4" w:rsidRPr="00FD3BF4" w:rsidRDefault="00FD3BF4" w:rsidP="00FD3BF4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FD3BF4" w:rsidRPr="00FD3BF4" w:rsidRDefault="00FD3BF4" w:rsidP="00FD3BF4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5A46B3" w:rsidRDefault="005A46B3" w:rsidP="000F07A7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5729">
        <w:rPr>
          <w:rFonts w:ascii="Times New Roman" w:hAnsi="Times New Roman" w:cs="Times New Roman"/>
          <w:sz w:val="24"/>
          <w:szCs w:val="24"/>
        </w:rPr>
        <w:t>La</w:t>
      </w:r>
      <w:r w:rsidR="005F5A21" w:rsidRPr="00BB5729">
        <w:rPr>
          <w:rFonts w:ascii="Times New Roman" w:hAnsi="Times New Roman" w:cs="Times New Roman"/>
          <w:sz w:val="24"/>
          <w:szCs w:val="24"/>
        </w:rPr>
        <w:t xml:space="preserve"> coherencia entre lo que se dice y se hace, </w:t>
      </w:r>
      <w:r w:rsidR="00C169C2" w:rsidRPr="00BB5729">
        <w:rPr>
          <w:rFonts w:ascii="Times New Roman" w:hAnsi="Times New Roman" w:cs="Times New Roman"/>
          <w:sz w:val="24"/>
          <w:szCs w:val="24"/>
        </w:rPr>
        <w:t>Jesús anunció lo encarnó en su forma de vivir aún cuando eso le implicó conflicto y rechazo, conmueve porque no hay doble discurso</w:t>
      </w:r>
      <w:r w:rsidR="00BB5729" w:rsidRPr="00BB5729">
        <w:rPr>
          <w:rFonts w:ascii="Times New Roman" w:hAnsi="Times New Roman" w:cs="Times New Roman"/>
          <w:sz w:val="24"/>
          <w:szCs w:val="24"/>
        </w:rPr>
        <w:t>, convoca a vivir con integridad y servicio.</w:t>
      </w:r>
    </w:p>
    <w:p w:rsidR="00FD3BF4" w:rsidRPr="00BB5729" w:rsidRDefault="00FD3BF4" w:rsidP="00FD3BF4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5A46B3" w:rsidRDefault="005A46B3" w:rsidP="000F07A7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5729">
        <w:rPr>
          <w:rFonts w:ascii="Times New Roman" w:hAnsi="Times New Roman" w:cs="Times New Roman"/>
          <w:sz w:val="24"/>
          <w:szCs w:val="24"/>
        </w:rPr>
        <w:t>La esperanza activa en medio de la realidad</w:t>
      </w:r>
      <w:r w:rsidR="00BB5729" w:rsidRPr="00BB5729">
        <w:rPr>
          <w:rFonts w:ascii="Times New Roman" w:hAnsi="Times New Roman" w:cs="Times New Roman"/>
          <w:sz w:val="24"/>
          <w:szCs w:val="24"/>
        </w:rPr>
        <w:t>, el anuncio del reino de Dios fue invitación a transformar la historia desde ya, conmueve a trabajar por ese reino de amor justicia y paz, y por ello convoca a trabajar con fe esperanza y caridad activamente.</w:t>
      </w:r>
    </w:p>
    <w:p w:rsidR="00FD3BF4" w:rsidRPr="00FD3BF4" w:rsidRDefault="00FD3BF4" w:rsidP="00FD3BF4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BB5729" w:rsidRDefault="00FD3BF4" w:rsidP="003B4FBB">
      <w:pPr>
        <w:pStyle w:val="Prrafode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Todo esto nos llama a trabajar incansablemente por nuestras comunidades con el proyecto del Reino de Jesús para transformar</w:t>
      </w:r>
      <w:r w:rsidR="003B4FBB">
        <w:rPr>
          <w:rFonts w:ascii="Times New Roman" w:hAnsi="Times New Roman" w:cs="Times New Roman"/>
          <w:sz w:val="24"/>
          <w:szCs w:val="24"/>
        </w:rPr>
        <w:t xml:space="preserve"> la sociedad. </w:t>
      </w:r>
    </w:p>
    <w:p w:rsidR="003B4FBB" w:rsidRDefault="003B4FBB" w:rsidP="003B4FBB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BB5729" w:rsidRDefault="00BB5729" w:rsidP="00BB5729">
      <w:pPr>
        <w:shd w:val="clear" w:color="auto" w:fill="FFFFFF"/>
        <w:spacing w:before="100" w:beforeAutospacing="1" w:after="100" w:afterAutospacing="1" w:line="240" w:lineRule="auto"/>
      </w:pPr>
    </w:p>
    <w:p w:rsidR="00BB5729" w:rsidRDefault="00BB5729" w:rsidP="00BB5729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18"/>
          <w:szCs w:val="18"/>
          <w:lang w:eastAsia="es-PA"/>
        </w:rPr>
      </w:pPr>
    </w:p>
    <w:p w:rsidR="007471D5" w:rsidRDefault="00302099" w:rsidP="00BB57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</w:pPr>
      <w:r w:rsidRPr="00747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2) ¿Cómo se relaciona el proyecto del Reino de Jesús y la conformación-realización de una comunidad alternativa?</w:t>
      </w:r>
    </w:p>
    <w:p w:rsidR="007471D5" w:rsidRDefault="007471D5" w:rsidP="00BB57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El Proyecto del Ren</w:t>
      </w:r>
      <w:r w:rsidR="002B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o de Jesús está profundamente re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l</w:t>
      </w:r>
      <w:r w:rsidR="002B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cionado con la</w:t>
      </w:r>
      <w:r w:rsidR="002B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conformación </w:t>
      </w:r>
      <w:r w:rsidR="002B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,</w:t>
      </w:r>
      <w:proofErr w:type="gramEnd"/>
      <w:r w:rsidR="002B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 el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nacimiento de una comunidad alternativa. Jesús no anunció el reino solo con palabras sino que lo hizo visible a través de la forma en que se rel</w:t>
      </w:r>
      <w:r w:rsidR="002B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acionó con las personas y de 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comunidad que fue formando a su alrededor</w:t>
      </w:r>
      <w:r w:rsidR="002B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.</w:t>
      </w:r>
    </w:p>
    <w:p w:rsidR="002B5C06" w:rsidRDefault="002B5C06" w:rsidP="002B5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El Reino que Jesús propone no se basa en el poder, el dinero o la exclusión como ocurría en la sociedad de su tiempo, sino en valores nuevos la fraternidad, la justicia, la solidaridad y la dignidad de todas las personas. Por eso quienes se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acercaba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 n a Él los pobres, enfermos, mujeres, pecadores y marginados encontraban un espacio donde eran aceptados y valorados. Así comienza a nacer una comunidad alternativa, distinta a la sociedad dominante.</w:t>
      </w:r>
      <w:r w:rsidR="00F00D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 </w:t>
      </w:r>
    </w:p>
    <w:p w:rsidR="00F00DD4" w:rsidRDefault="00F00DD4" w:rsidP="002B5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 En esta experiencia es la que hoy intentamos vivir en las Comunidades Eclesiales de Base una iglesia cercana al pueblo, que escucha la vida y la ilumina con la palabra de Dios. Las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CEBs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 xml:space="preserve"> nacen cuando las personas se reúnen para compartir la fe, la vida y el compromiso. Así como Jesús caminó con su pueblo.</w:t>
      </w:r>
    </w:p>
    <w:p w:rsidR="00F00DD4" w:rsidRPr="002B5C06" w:rsidRDefault="00F00DD4" w:rsidP="002B5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PA"/>
        </w:rPr>
        <w:t>Para mi construir el Reino de Dios hoy significa fortalecer  estas comunidades alternativas donde la fe se vive desde la sencillez, la participación y el compromiso con los más vulnerables.  Nosotros somos una forma concreta de hacer visible el proyecto del Reino de Jesús en nuestra realidad.</w:t>
      </w:r>
    </w:p>
    <w:sectPr w:rsidR="00F00DD4" w:rsidRPr="002B5C06" w:rsidSect="006534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B45CE"/>
    <w:multiLevelType w:val="multilevel"/>
    <w:tmpl w:val="7FDE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80F04"/>
    <w:multiLevelType w:val="hybridMultilevel"/>
    <w:tmpl w:val="108ADEB8"/>
    <w:lvl w:ilvl="0" w:tplc="6F0A3B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02099"/>
    <w:rsid w:val="000F07A7"/>
    <w:rsid w:val="001468CE"/>
    <w:rsid w:val="002B5C06"/>
    <w:rsid w:val="00302099"/>
    <w:rsid w:val="003B4FBB"/>
    <w:rsid w:val="005A46B3"/>
    <w:rsid w:val="005F5A21"/>
    <w:rsid w:val="006534AA"/>
    <w:rsid w:val="007471D5"/>
    <w:rsid w:val="008823A9"/>
    <w:rsid w:val="0092598A"/>
    <w:rsid w:val="00BB5729"/>
    <w:rsid w:val="00C169C2"/>
    <w:rsid w:val="00EE4495"/>
    <w:rsid w:val="00F00DD4"/>
    <w:rsid w:val="00F70DD3"/>
    <w:rsid w:val="00FD3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07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3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512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ortiz</dc:creator>
  <cp:lastModifiedBy>ortiz</cp:lastModifiedBy>
  <cp:revision>10</cp:revision>
  <dcterms:created xsi:type="dcterms:W3CDTF">2025-12-22T02:15:00Z</dcterms:created>
  <dcterms:modified xsi:type="dcterms:W3CDTF">2025-12-22T06:24:00Z</dcterms:modified>
</cp:coreProperties>
</file>