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29ADC" w14:textId="546FE383" w:rsidR="009049A9" w:rsidRPr="009049A9" w:rsidRDefault="009049A9" w:rsidP="009049A9">
      <w:pPr>
        <w:jc w:val="center"/>
        <w:rPr>
          <w:b/>
          <w:bCs/>
          <w:sz w:val="48"/>
          <w:szCs w:val="48"/>
          <w:u w:val="single"/>
          <w:lang w:val="es-MX"/>
        </w:rPr>
      </w:pPr>
      <w:r w:rsidRPr="009049A9">
        <w:rPr>
          <w:b/>
          <w:bCs/>
          <w:sz w:val="48"/>
          <w:szCs w:val="48"/>
          <w:u w:val="single"/>
          <w:lang w:val="es-MX"/>
        </w:rPr>
        <w:t>TRABAJO FINAL MODULO I</w:t>
      </w:r>
    </w:p>
    <w:p w14:paraId="7AB17D20" w14:textId="05073A0F" w:rsidR="009049A9" w:rsidRDefault="009049A9" w:rsidP="009049A9">
      <w:pPr>
        <w:jc w:val="both"/>
        <w:rPr>
          <w:b/>
          <w:bCs/>
          <w:sz w:val="48"/>
          <w:szCs w:val="48"/>
          <w:lang w:val="es-MX"/>
        </w:rPr>
      </w:pPr>
      <w:r w:rsidRPr="009049A9">
        <w:rPr>
          <w:b/>
          <w:bCs/>
          <w:sz w:val="48"/>
          <w:szCs w:val="48"/>
          <w:u w:val="single"/>
          <w:lang w:val="es-MX"/>
        </w:rPr>
        <w:t>Alumna:</w:t>
      </w:r>
      <w:r>
        <w:rPr>
          <w:b/>
          <w:bCs/>
          <w:sz w:val="48"/>
          <w:szCs w:val="48"/>
          <w:lang w:val="es-MX"/>
        </w:rPr>
        <w:t xml:space="preserve"> Librada Acosta</w:t>
      </w:r>
    </w:p>
    <w:p w14:paraId="38C06A79" w14:textId="45CB2FD3" w:rsidR="009049A9" w:rsidRDefault="009049A9" w:rsidP="009049A9">
      <w:pPr>
        <w:jc w:val="both"/>
        <w:rPr>
          <w:b/>
          <w:bCs/>
          <w:sz w:val="48"/>
          <w:szCs w:val="48"/>
          <w:lang w:val="es-MX"/>
        </w:rPr>
      </w:pPr>
      <w:r w:rsidRPr="009049A9">
        <w:rPr>
          <w:b/>
          <w:bCs/>
          <w:sz w:val="48"/>
          <w:szCs w:val="48"/>
          <w:u w:val="single"/>
          <w:lang w:val="es-MX"/>
        </w:rPr>
        <w:t>Educadora:</w:t>
      </w:r>
      <w:r>
        <w:rPr>
          <w:b/>
          <w:bCs/>
          <w:sz w:val="48"/>
          <w:szCs w:val="48"/>
          <w:lang w:val="es-MX"/>
        </w:rPr>
        <w:t xml:space="preserve"> Mirta Leiva</w:t>
      </w:r>
    </w:p>
    <w:p w14:paraId="178DDE15" w14:textId="274FA2BC" w:rsidR="009049A9" w:rsidRPr="009049A9" w:rsidRDefault="009049A9" w:rsidP="009049A9">
      <w:pPr>
        <w:pStyle w:val="Prrafodelista"/>
        <w:numPr>
          <w:ilvl w:val="0"/>
          <w:numId w:val="3"/>
        </w:numPr>
        <w:jc w:val="both"/>
        <w:rPr>
          <w:b/>
          <w:bCs/>
        </w:rPr>
      </w:pPr>
      <w:r w:rsidRPr="009049A9">
        <w:rPr>
          <w:b/>
          <w:bCs/>
        </w:rPr>
        <w:t>Describe las 5 dimensiones del Jesús histórico que más te conmueven, convocan y provocan.</w:t>
      </w:r>
    </w:p>
    <w:p w14:paraId="05E8D2D3" w14:textId="373B2B2E" w:rsidR="009049A9" w:rsidRPr="009049A9" w:rsidRDefault="009049A9" w:rsidP="009049A9">
      <w:pPr>
        <w:pStyle w:val="Prrafodelista"/>
        <w:numPr>
          <w:ilvl w:val="0"/>
          <w:numId w:val="6"/>
        </w:numPr>
        <w:jc w:val="both"/>
        <w:rPr>
          <w:b/>
          <w:bCs/>
          <w:sz w:val="48"/>
          <w:szCs w:val="48"/>
        </w:rPr>
      </w:pPr>
      <w:r>
        <w:rPr>
          <w:rStyle w:val="Textoennegrita"/>
        </w:rPr>
        <w:t xml:space="preserve"> Jesús creador de un movimiento renovador</w:t>
      </w:r>
      <w:r>
        <w:br/>
        <w:t>Jesús no actuó solo ni de manera individualista, sino que supo convocar a hombres y mujeres del pueblo para formar un movimiento comunitario. Esta dimensión conmueve porque muestra a un Jesús profundamente humano, que confía en las personas sencillas y cree en la fuerza transformadora de la comunidad. Convoca porque invita a trabajar juntos y provoca porque cuestiona el protagonismo individual tan común hoy.</w:t>
      </w:r>
    </w:p>
    <w:p w14:paraId="39F312BC" w14:textId="73EAB5A2" w:rsidR="009049A9" w:rsidRPr="009049A9" w:rsidRDefault="009049A9" w:rsidP="009049A9">
      <w:pPr>
        <w:pStyle w:val="Prrafodelista"/>
        <w:numPr>
          <w:ilvl w:val="0"/>
          <w:numId w:val="6"/>
        </w:numPr>
        <w:jc w:val="both"/>
        <w:rPr>
          <w:b/>
          <w:bCs/>
          <w:sz w:val="48"/>
          <w:szCs w:val="48"/>
        </w:rPr>
      </w:pPr>
      <w:r>
        <w:rPr>
          <w:rStyle w:val="Textoennegrita"/>
        </w:rPr>
        <w:t>Su opción por los pobres, enfermos y excluidos</w:t>
      </w:r>
      <w:r>
        <w:br/>
        <w:t>Jesús se dejó afectar por el sufrimiento de los más débiles: enfermos, pecadores, mujeres marginadas y personas sin prestigio social. Esta dimensión conmueve por su compasión concreta, convoca a asumir una mirada misericordiosa hacia quienes hoy siguen siendo excluidos y provoca porque exige una toma de postura clara frente a la injusticia social</w:t>
      </w:r>
    </w:p>
    <w:p w14:paraId="41E63601" w14:textId="7E4D733F" w:rsidR="009049A9" w:rsidRPr="009049A9" w:rsidRDefault="009049A9" w:rsidP="009049A9">
      <w:pPr>
        <w:pStyle w:val="Prrafodelista"/>
        <w:numPr>
          <w:ilvl w:val="0"/>
          <w:numId w:val="6"/>
        </w:numPr>
        <w:jc w:val="both"/>
        <w:rPr>
          <w:b/>
          <w:bCs/>
          <w:sz w:val="48"/>
          <w:szCs w:val="48"/>
        </w:rPr>
      </w:pPr>
      <w:r>
        <w:rPr>
          <w:rStyle w:val="Textoennegrita"/>
        </w:rPr>
        <w:t>La llamada radical al seguimiento</w:t>
      </w:r>
      <w:r>
        <w:br/>
        <w:t>Jesús llama a seguirlo sin condiciones, relativizando incluso los lazos familiares, la seguridad económica y el honor social. Esta dimensión provoca profundamente, porque rompe con toda comodidad y tibieza. Convoca a una entrega total al proyecto de Dios y conmueve al ver la coherencia de un Jesús que pide lo mismo que él mismo vive.</w:t>
      </w:r>
    </w:p>
    <w:p w14:paraId="7E8651E4" w14:textId="650E03D9" w:rsidR="009049A9" w:rsidRPr="009049A9" w:rsidRDefault="009049A9" w:rsidP="009049A9">
      <w:pPr>
        <w:pStyle w:val="Prrafodelista"/>
        <w:numPr>
          <w:ilvl w:val="0"/>
          <w:numId w:val="6"/>
        </w:numPr>
        <w:jc w:val="both"/>
        <w:rPr>
          <w:b/>
          <w:bCs/>
          <w:sz w:val="48"/>
          <w:szCs w:val="48"/>
        </w:rPr>
      </w:pPr>
      <w:r>
        <w:rPr>
          <w:rStyle w:val="Textoennegrita"/>
        </w:rPr>
        <w:t>La vivencia de una familia nueva, no patriarcal ni jerárquica</w:t>
      </w:r>
      <w:r>
        <w:br/>
        <w:t>Jesús forma una comunidad donde no hay jerarquías de poder, ni dominación masculina, ni exclusión por condición social o de género. Esta dimensión conmueve por su propuesta de igualdad y fraternidad real, convoca a repensar nuestras comunidades actuales y provoca al cuestionar estructuras religiosas y sociales basadas en el poder y la desigualdad.</w:t>
      </w:r>
    </w:p>
    <w:p w14:paraId="098C8D37" w14:textId="7F182390" w:rsidR="009049A9" w:rsidRPr="009049A9" w:rsidRDefault="009049A9" w:rsidP="009049A9">
      <w:pPr>
        <w:pStyle w:val="Prrafodelista"/>
        <w:numPr>
          <w:ilvl w:val="0"/>
          <w:numId w:val="6"/>
        </w:numPr>
        <w:jc w:val="both"/>
        <w:rPr>
          <w:b/>
          <w:bCs/>
          <w:sz w:val="48"/>
          <w:szCs w:val="48"/>
        </w:rPr>
      </w:pPr>
      <w:r>
        <w:rPr>
          <w:rStyle w:val="Textoennegrita"/>
        </w:rPr>
        <w:t>Jesús servidor y anunciador del Reino a través de la sanación y la misericordia</w:t>
      </w:r>
      <w:r>
        <w:br/>
      </w:r>
      <w:r>
        <w:lastRenderedPageBreak/>
        <w:t>Jesús entiende su misión como servicio y envía a sus discípulos a curar, liberar y anunciar la cercanía de Dios. Esta dimensión conmueve por su ternura sanadora, convoca a una Iglesia que sirva y no domine, y provoca porque redefine la autoridad como servicio y no como poder.</w:t>
      </w:r>
    </w:p>
    <w:p w14:paraId="388D8F11" w14:textId="77777777" w:rsidR="009049A9" w:rsidRPr="009049A9" w:rsidRDefault="009049A9" w:rsidP="009049A9">
      <w:pPr>
        <w:ind w:left="720"/>
        <w:jc w:val="both"/>
        <w:rPr>
          <w:b/>
          <w:bCs/>
        </w:rPr>
      </w:pPr>
      <w:r w:rsidRPr="009049A9">
        <w:rPr>
          <w:b/>
          <w:bCs/>
        </w:rPr>
        <w:t>2) ¿Cómo se relaciona el proyecto del Reino de Jesús y la conformación-realización de una comunidad alternativa?</w:t>
      </w:r>
    </w:p>
    <w:p w14:paraId="20F480E0" w14:textId="77777777" w:rsidR="009049A9" w:rsidRPr="009049A9" w:rsidRDefault="009049A9" w:rsidP="009049A9">
      <w:r w:rsidRPr="009049A9">
        <w:t>El proyecto del Reino de Dios anunciado por Jesús no es una idea abstracta ni un futuro lejano, sino una realidad que comienza a hacerse visible en la vida cotidiana. Para que ese Reino se encarne, Jesús conforma una comunidad alternativa, distinta a la sociedad patriarcal, religiosa y política de su tiempo.</w:t>
      </w:r>
    </w:p>
    <w:p w14:paraId="5F00D46F" w14:textId="77777777" w:rsidR="009049A9" w:rsidRPr="009049A9" w:rsidRDefault="009049A9" w:rsidP="009049A9">
      <w:r w:rsidRPr="009049A9">
        <w:t>El Reino se hace visible cuando las personas viven relaciones nuevas basadas en la fraternidad, la igualdad, el servicio y la acogida de los más pequeños. Por eso, la comunidad que Jesús forma no se organiza desde el poder, la ley o la jerarquía, sino desde la misericordia, la solidaridad y el compartir.</w:t>
      </w:r>
    </w:p>
    <w:p w14:paraId="3DE295F8" w14:textId="77777777" w:rsidR="009049A9" w:rsidRPr="009049A9" w:rsidRDefault="009049A9" w:rsidP="009049A9">
      <w:r w:rsidRPr="009049A9">
        <w:t>La comunidad alternativa es, entonces, signo y germen del Reino de Dios. En ella se ensaya el modo de vida que Dios quiere para toda la humanidad: sin exclusiones, sin dominación, con acceso directo a Dios como Padre y con una opción clara por los últimos. Así, el proyecto del Reino no puede realizarse sin comunidad, y la comunidad solo tiene sentido si vive al servicio del Reino.</w:t>
      </w:r>
    </w:p>
    <w:p w14:paraId="0EC3F34C" w14:textId="77777777" w:rsidR="009049A9" w:rsidRPr="009049A9" w:rsidRDefault="009049A9" w:rsidP="009049A9">
      <w:pPr>
        <w:rPr>
          <w:b/>
          <w:bCs/>
        </w:rPr>
      </w:pPr>
    </w:p>
    <w:sectPr w:rsidR="009049A9" w:rsidRPr="009049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0F1E"/>
    <w:multiLevelType w:val="multilevel"/>
    <w:tmpl w:val="66CE5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849FA"/>
    <w:multiLevelType w:val="hybridMultilevel"/>
    <w:tmpl w:val="62389404"/>
    <w:lvl w:ilvl="0" w:tplc="3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95588F"/>
    <w:multiLevelType w:val="multilevel"/>
    <w:tmpl w:val="631C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B6189"/>
    <w:multiLevelType w:val="hybridMultilevel"/>
    <w:tmpl w:val="40BAAAAA"/>
    <w:lvl w:ilvl="0" w:tplc="7966AEF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2160" w:hanging="360"/>
      </w:pPr>
    </w:lvl>
    <w:lvl w:ilvl="2" w:tplc="3C0A001B" w:tentative="1">
      <w:start w:val="1"/>
      <w:numFmt w:val="lowerRoman"/>
      <w:lvlText w:val="%3."/>
      <w:lvlJc w:val="right"/>
      <w:pPr>
        <w:ind w:left="2880" w:hanging="180"/>
      </w:pPr>
    </w:lvl>
    <w:lvl w:ilvl="3" w:tplc="3C0A000F" w:tentative="1">
      <w:start w:val="1"/>
      <w:numFmt w:val="decimal"/>
      <w:lvlText w:val="%4."/>
      <w:lvlJc w:val="left"/>
      <w:pPr>
        <w:ind w:left="3600" w:hanging="360"/>
      </w:pPr>
    </w:lvl>
    <w:lvl w:ilvl="4" w:tplc="3C0A0019" w:tentative="1">
      <w:start w:val="1"/>
      <w:numFmt w:val="lowerLetter"/>
      <w:lvlText w:val="%5."/>
      <w:lvlJc w:val="left"/>
      <w:pPr>
        <w:ind w:left="4320" w:hanging="360"/>
      </w:pPr>
    </w:lvl>
    <w:lvl w:ilvl="5" w:tplc="3C0A001B" w:tentative="1">
      <w:start w:val="1"/>
      <w:numFmt w:val="lowerRoman"/>
      <w:lvlText w:val="%6."/>
      <w:lvlJc w:val="right"/>
      <w:pPr>
        <w:ind w:left="5040" w:hanging="180"/>
      </w:pPr>
    </w:lvl>
    <w:lvl w:ilvl="6" w:tplc="3C0A000F" w:tentative="1">
      <w:start w:val="1"/>
      <w:numFmt w:val="decimal"/>
      <w:lvlText w:val="%7."/>
      <w:lvlJc w:val="left"/>
      <w:pPr>
        <w:ind w:left="5760" w:hanging="360"/>
      </w:pPr>
    </w:lvl>
    <w:lvl w:ilvl="7" w:tplc="3C0A0019" w:tentative="1">
      <w:start w:val="1"/>
      <w:numFmt w:val="lowerLetter"/>
      <w:lvlText w:val="%8."/>
      <w:lvlJc w:val="left"/>
      <w:pPr>
        <w:ind w:left="6480" w:hanging="360"/>
      </w:pPr>
    </w:lvl>
    <w:lvl w:ilvl="8" w:tplc="3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EF37D2"/>
    <w:multiLevelType w:val="hybridMultilevel"/>
    <w:tmpl w:val="9F18EC4A"/>
    <w:lvl w:ilvl="0" w:tplc="7966AE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1779BF"/>
    <w:multiLevelType w:val="hybridMultilevel"/>
    <w:tmpl w:val="F5FC8352"/>
    <w:lvl w:ilvl="0" w:tplc="0C42BF86">
      <w:start w:val="1"/>
      <w:numFmt w:val="decimal"/>
      <w:lvlText w:val="%1."/>
      <w:lvlJc w:val="left"/>
      <w:pPr>
        <w:ind w:left="2520" w:hanging="720"/>
      </w:pPr>
      <w:rPr>
        <w:rFonts w:hint="default"/>
        <w:sz w:val="24"/>
      </w:rPr>
    </w:lvl>
    <w:lvl w:ilvl="1" w:tplc="3C0A0019" w:tentative="1">
      <w:start w:val="1"/>
      <w:numFmt w:val="lowerLetter"/>
      <w:lvlText w:val="%2."/>
      <w:lvlJc w:val="left"/>
      <w:pPr>
        <w:ind w:left="2880" w:hanging="360"/>
      </w:pPr>
    </w:lvl>
    <w:lvl w:ilvl="2" w:tplc="3C0A001B" w:tentative="1">
      <w:start w:val="1"/>
      <w:numFmt w:val="lowerRoman"/>
      <w:lvlText w:val="%3."/>
      <w:lvlJc w:val="right"/>
      <w:pPr>
        <w:ind w:left="3600" w:hanging="180"/>
      </w:pPr>
    </w:lvl>
    <w:lvl w:ilvl="3" w:tplc="3C0A000F" w:tentative="1">
      <w:start w:val="1"/>
      <w:numFmt w:val="decimal"/>
      <w:lvlText w:val="%4."/>
      <w:lvlJc w:val="left"/>
      <w:pPr>
        <w:ind w:left="4320" w:hanging="360"/>
      </w:pPr>
    </w:lvl>
    <w:lvl w:ilvl="4" w:tplc="3C0A0019" w:tentative="1">
      <w:start w:val="1"/>
      <w:numFmt w:val="lowerLetter"/>
      <w:lvlText w:val="%5."/>
      <w:lvlJc w:val="left"/>
      <w:pPr>
        <w:ind w:left="5040" w:hanging="360"/>
      </w:pPr>
    </w:lvl>
    <w:lvl w:ilvl="5" w:tplc="3C0A001B" w:tentative="1">
      <w:start w:val="1"/>
      <w:numFmt w:val="lowerRoman"/>
      <w:lvlText w:val="%6."/>
      <w:lvlJc w:val="right"/>
      <w:pPr>
        <w:ind w:left="5760" w:hanging="180"/>
      </w:pPr>
    </w:lvl>
    <w:lvl w:ilvl="6" w:tplc="3C0A000F" w:tentative="1">
      <w:start w:val="1"/>
      <w:numFmt w:val="decimal"/>
      <w:lvlText w:val="%7."/>
      <w:lvlJc w:val="left"/>
      <w:pPr>
        <w:ind w:left="6480" w:hanging="360"/>
      </w:pPr>
    </w:lvl>
    <w:lvl w:ilvl="7" w:tplc="3C0A0019" w:tentative="1">
      <w:start w:val="1"/>
      <w:numFmt w:val="lowerLetter"/>
      <w:lvlText w:val="%8."/>
      <w:lvlJc w:val="left"/>
      <w:pPr>
        <w:ind w:left="7200" w:hanging="360"/>
      </w:pPr>
    </w:lvl>
    <w:lvl w:ilvl="8" w:tplc="3C0A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940991703">
    <w:abstractNumId w:val="0"/>
  </w:num>
  <w:num w:numId="2" w16cid:durableId="683018370">
    <w:abstractNumId w:val="2"/>
  </w:num>
  <w:num w:numId="3" w16cid:durableId="1306279376">
    <w:abstractNumId w:val="1"/>
  </w:num>
  <w:num w:numId="4" w16cid:durableId="6685240">
    <w:abstractNumId w:val="4"/>
  </w:num>
  <w:num w:numId="5" w16cid:durableId="1939755045">
    <w:abstractNumId w:val="3"/>
  </w:num>
  <w:num w:numId="6" w16cid:durableId="80759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A9"/>
    <w:rsid w:val="009049A9"/>
    <w:rsid w:val="00FF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58218"/>
  <w15:chartTrackingRefBased/>
  <w15:docId w15:val="{21F9C8BD-64F2-40C6-8155-2D112C19F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04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4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49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4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49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4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4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4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4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49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49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49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49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49A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49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49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49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49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4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4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4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4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4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49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49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49A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49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49A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49A9"/>
    <w:rPr>
      <w:b/>
      <w:bCs/>
      <w:smallCaps/>
      <w:color w:val="2F5496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9049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501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Pandis Gordis</dc:creator>
  <cp:keywords/>
  <dc:description/>
  <cp:lastModifiedBy>Pandis Gordis</cp:lastModifiedBy>
  <cp:revision>1</cp:revision>
  <dcterms:created xsi:type="dcterms:W3CDTF">2025-12-19T12:58:00Z</dcterms:created>
  <dcterms:modified xsi:type="dcterms:W3CDTF">2025-12-19T13:06:00Z</dcterms:modified>
</cp:coreProperties>
</file>