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69A" w:rsidRDefault="0043569A" w:rsidP="0043569A">
      <w:pPr>
        <w:jc w:val="center"/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TRABAJO FINAL</w:t>
      </w:r>
      <w:r w:rsidRPr="0043569A">
        <w:rPr>
          <w:rFonts w:ascii="Arial" w:hAnsi="Arial" w:cs="Arial"/>
          <w:b/>
          <w:sz w:val="24"/>
          <w:szCs w:val="24"/>
          <w:lang w:val="es-ES"/>
        </w:rPr>
        <w:t xml:space="preserve"> MÓDULO V</w:t>
      </w:r>
    </w:p>
    <w:p w:rsid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Estudiante: </w:t>
      </w:r>
      <w:r>
        <w:rPr>
          <w:rFonts w:ascii="Arial" w:hAnsi="Arial" w:cs="Arial"/>
          <w:sz w:val="24"/>
          <w:szCs w:val="24"/>
          <w:lang w:val="es-ES"/>
        </w:rPr>
        <w:t xml:space="preserve">Carmen </w:t>
      </w:r>
      <w:proofErr w:type="spellStart"/>
      <w:r>
        <w:rPr>
          <w:rFonts w:ascii="Arial" w:hAnsi="Arial" w:cs="Arial"/>
          <w:sz w:val="24"/>
          <w:szCs w:val="24"/>
          <w:lang w:val="es-ES"/>
        </w:rPr>
        <w:t>Siomara</w:t>
      </w:r>
      <w:proofErr w:type="spellEnd"/>
      <w:r>
        <w:rPr>
          <w:rFonts w:ascii="Arial" w:hAnsi="Arial" w:cs="Arial"/>
          <w:sz w:val="24"/>
          <w:szCs w:val="24"/>
          <w:lang w:val="es-ES"/>
        </w:rPr>
        <w:t xml:space="preserve"> Ochoa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Educador: </w:t>
      </w:r>
      <w:r>
        <w:rPr>
          <w:rFonts w:ascii="Arial" w:hAnsi="Arial" w:cs="Arial"/>
          <w:sz w:val="24"/>
          <w:szCs w:val="24"/>
          <w:lang w:val="es-ES"/>
        </w:rPr>
        <w:t>Cristian Lienlaf M.</w:t>
      </w:r>
    </w:p>
    <w:p w:rsidR="0043569A" w:rsidRPr="0043569A" w:rsidRDefault="0043569A" w:rsidP="00C157D2">
      <w:pPr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43569A">
        <w:rPr>
          <w:rFonts w:ascii="Arial" w:hAnsi="Arial" w:cs="Arial"/>
          <w:b/>
          <w:sz w:val="24"/>
          <w:szCs w:val="24"/>
          <w:lang w:val="es-ES"/>
        </w:rPr>
        <w:t>1. Cuáles son las principales líneas teológicas del libro de los Hechos de los Apóstoles?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 xml:space="preserve">El libro de los hechos de los Apóstoles, atribuido a Lucas y considerado la segunda parte de su Evangelio, fue escrito entre los años 85-90 d. c. posiblemente en </w:t>
      </w:r>
      <w:proofErr w:type="spellStart"/>
      <w:r w:rsidRPr="0043569A">
        <w:rPr>
          <w:rFonts w:ascii="Arial" w:hAnsi="Arial" w:cs="Arial"/>
          <w:sz w:val="24"/>
          <w:szCs w:val="24"/>
          <w:lang w:val="es-ES"/>
        </w:rPr>
        <w:t>Efeso</w:t>
      </w:r>
      <w:proofErr w:type="spellEnd"/>
      <w:r w:rsidRPr="0043569A">
        <w:rPr>
          <w:rFonts w:ascii="Arial" w:hAnsi="Arial" w:cs="Arial"/>
          <w:sz w:val="24"/>
          <w:szCs w:val="24"/>
          <w:lang w:val="es-ES"/>
        </w:rPr>
        <w:t>.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>Su propósito principal no está tanto ser una historia detallado, sino una narrativa teológica que muestra la acción del Espíritu Santo y la expansión del Evangelio hasta los últimos rincones de la tierra.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>Es una puerta de entrada que nos permite situar cronológica y geográficamente el nacimiento y desarrollo de las primeras comunidades cristianas.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 xml:space="preserve">La </w:t>
      </w:r>
      <w:proofErr w:type="spellStart"/>
      <w:r w:rsidRPr="0043569A">
        <w:rPr>
          <w:rFonts w:ascii="Arial" w:hAnsi="Arial" w:cs="Arial"/>
          <w:sz w:val="24"/>
          <w:szCs w:val="24"/>
          <w:lang w:val="es-ES"/>
        </w:rPr>
        <w:t>koinonía</w:t>
      </w:r>
      <w:proofErr w:type="spellEnd"/>
      <w:r w:rsidRPr="0043569A">
        <w:rPr>
          <w:rFonts w:ascii="Arial" w:hAnsi="Arial" w:cs="Arial"/>
          <w:sz w:val="24"/>
          <w:szCs w:val="24"/>
          <w:lang w:val="es-ES"/>
        </w:rPr>
        <w:t xml:space="preserve">, la fracción del pan, la oración y </w:t>
      </w:r>
      <w:bookmarkStart w:id="0" w:name="_GoBack"/>
      <w:bookmarkEnd w:id="0"/>
      <w:r w:rsidR="00C157D2" w:rsidRPr="0043569A">
        <w:rPr>
          <w:rFonts w:ascii="Arial" w:hAnsi="Arial" w:cs="Arial"/>
          <w:sz w:val="24"/>
          <w:szCs w:val="24"/>
          <w:lang w:val="es-ES"/>
        </w:rPr>
        <w:t>las enseñanzas</w:t>
      </w:r>
      <w:r w:rsidRPr="0043569A">
        <w:rPr>
          <w:rFonts w:ascii="Arial" w:hAnsi="Arial" w:cs="Arial"/>
          <w:sz w:val="24"/>
          <w:szCs w:val="24"/>
          <w:lang w:val="es-ES"/>
        </w:rPr>
        <w:t xml:space="preserve"> de los apóstoles, aunque idealizadas por Lucas, nos invitan a reflexionar sobre la vida comunitaria, la centralidad de la Eucaristía, y el test</w:t>
      </w:r>
      <w:r>
        <w:rPr>
          <w:rFonts w:ascii="Arial" w:hAnsi="Arial" w:cs="Arial"/>
          <w:sz w:val="24"/>
          <w:szCs w:val="24"/>
          <w:lang w:val="es-ES"/>
        </w:rPr>
        <w:t>imonio valiente de la fe en un </w:t>
      </w:r>
      <w:r w:rsidRPr="0043569A">
        <w:rPr>
          <w:rFonts w:ascii="Arial" w:hAnsi="Arial" w:cs="Arial"/>
          <w:sz w:val="24"/>
          <w:szCs w:val="24"/>
          <w:lang w:val="es-ES"/>
        </w:rPr>
        <w:t>mundo que a menudo se opone a los valores del Evangelio.</w:t>
      </w:r>
    </w:p>
    <w:p w:rsidR="000D66D0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>Nos enseña que la apertura a la diversidad cultural y la superación de las barreras étnicas y sociales son esenciales para la misión del Evangelio. Se reconoce que, aunque Pablo no fue el único misionero, su figura es central como símbolo de la misión a los gentiles y de la guía del Espíritu Santo.</w:t>
      </w:r>
    </w:p>
    <w:p w:rsidR="0043569A" w:rsidRPr="0043569A" w:rsidRDefault="0043569A" w:rsidP="00C157D2">
      <w:pPr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43569A" w:rsidRPr="0043569A" w:rsidRDefault="0043569A" w:rsidP="00C157D2">
      <w:pPr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43569A">
        <w:rPr>
          <w:rFonts w:ascii="Arial" w:hAnsi="Arial" w:cs="Arial"/>
          <w:b/>
          <w:sz w:val="24"/>
          <w:szCs w:val="24"/>
          <w:lang w:val="es-ES"/>
        </w:rPr>
        <w:t>2. Realiza una línea de t</w:t>
      </w:r>
      <w:r>
        <w:rPr>
          <w:rFonts w:ascii="Arial" w:hAnsi="Arial" w:cs="Arial"/>
          <w:b/>
          <w:sz w:val="24"/>
          <w:szCs w:val="24"/>
          <w:lang w:val="es-ES"/>
        </w:rPr>
        <w:t>iempo de las misiones de Pablo.</w:t>
      </w:r>
    </w:p>
    <w:p w:rsidR="0043569A" w:rsidRPr="00C157D2" w:rsidRDefault="0043569A" w:rsidP="00C157D2">
      <w:pPr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C157D2">
        <w:rPr>
          <w:rFonts w:ascii="Arial" w:hAnsi="Arial" w:cs="Arial"/>
          <w:b/>
          <w:sz w:val="24"/>
          <w:szCs w:val="24"/>
          <w:lang w:val="es-ES"/>
        </w:rPr>
        <w:t>* Primera misión</w:t>
      </w:r>
      <w:r w:rsidRPr="00C157D2">
        <w:rPr>
          <w:rFonts w:ascii="Arial" w:hAnsi="Arial" w:cs="Arial"/>
          <w:b/>
          <w:sz w:val="24"/>
          <w:szCs w:val="24"/>
          <w:lang w:val="es-ES"/>
        </w:rPr>
        <w:t>: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-</w:t>
      </w:r>
      <w:proofErr w:type="gramStart"/>
      <w:r w:rsidRPr="0043569A">
        <w:rPr>
          <w:rFonts w:ascii="Arial" w:hAnsi="Arial" w:cs="Arial"/>
          <w:sz w:val="24"/>
          <w:szCs w:val="24"/>
          <w:lang w:val="es-ES"/>
        </w:rPr>
        <w:t>Antioquia :</w:t>
      </w:r>
      <w:proofErr w:type="gramEnd"/>
      <w:r w:rsidRPr="0043569A">
        <w:rPr>
          <w:rFonts w:ascii="Arial" w:hAnsi="Arial" w:cs="Arial"/>
          <w:sz w:val="24"/>
          <w:szCs w:val="24"/>
          <w:lang w:val="es-ES"/>
        </w:rPr>
        <w:t xml:space="preserve"> entre los años 35-48 </w:t>
      </w:r>
      <w:proofErr w:type="spellStart"/>
      <w:r w:rsidRPr="0043569A">
        <w:rPr>
          <w:rFonts w:ascii="Arial" w:hAnsi="Arial" w:cs="Arial"/>
          <w:sz w:val="24"/>
          <w:szCs w:val="24"/>
          <w:lang w:val="es-ES"/>
        </w:rPr>
        <w:t>d.c.</w:t>
      </w:r>
      <w:proofErr w:type="spellEnd"/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>-Chipre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>-Anatolia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>-</w:t>
      </w:r>
      <w:proofErr w:type="spellStart"/>
      <w:r w:rsidRPr="0043569A">
        <w:rPr>
          <w:rFonts w:ascii="Arial" w:hAnsi="Arial" w:cs="Arial"/>
          <w:sz w:val="24"/>
          <w:szCs w:val="24"/>
          <w:lang w:val="es-ES"/>
        </w:rPr>
        <w:t>Perge</w:t>
      </w:r>
      <w:proofErr w:type="spellEnd"/>
      <w:r w:rsidRPr="0043569A">
        <w:rPr>
          <w:rFonts w:ascii="Arial" w:hAnsi="Arial" w:cs="Arial"/>
          <w:sz w:val="24"/>
          <w:szCs w:val="24"/>
          <w:lang w:val="es-ES"/>
        </w:rPr>
        <w:t xml:space="preserve"> de </w:t>
      </w:r>
      <w:proofErr w:type="spellStart"/>
      <w:r w:rsidRPr="0043569A">
        <w:rPr>
          <w:rFonts w:ascii="Arial" w:hAnsi="Arial" w:cs="Arial"/>
          <w:sz w:val="24"/>
          <w:szCs w:val="24"/>
          <w:lang w:val="es-ES"/>
        </w:rPr>
        <w:t>Panfilia</w:t>
      </w:r>
      <w:proofErr w:type="spellEnd"/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 xml:space="preserve">-Antioquia de </w:t>
      </w:r>
      <w:proofErr w:type="spellStart"/>
      <w:r w:rsidRPr="0043569A">
        <w:rPr>
          <w:rFonts w:ascii="Arial" w:hAnsi="Arial" w:cs="Arial"/>
          <w:sz w:val="24"/>
          <w:szCs w:val="24"/>
          <w:lang w:val="es-ES"/>
        </w:rPr>
        <w:t>Pisidia</w:t>
      </w:r>
      <w:proofErr w:type="spellEnd"/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>-</w:t>
      </w:r>
      <w:proofErr w:type="spellStart"/>
      <w:r w:rsidRPr="0043569A">
        <w:rPr>
          <w:rFonts w:ascii="Arial" w:hAnsi="Arial" w:cs="Arial"/>
          <w:sz w:val="24"/>
          <w:szCs w:val="24"/>
          <w:lang w:val="es-ES"/>
        </w:rPr>
        <w:t>Iconio</w:t>
      </w:r>
      <w:proofErr w:type="spellEnd"/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>-</w:t>
      </w:r>
      <w:proofErr w:type="spellStart"/>
      <w:r w:rsidRPr="0043569A">
        <w:rPr>
          <w:rFonts w:ascii="Arial" w:hAnsi="Arial" w:cs="Arial"/>
          <w:sz w:val="24"/>
          <w:szCs w:val="24"/>
          <w:lang w:val="es-ES"/>
        </w:rPr>
        <w:t>Listra</w:t>
      </w:r>
      <w:proofErr w:type="spellEnd"/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>-</w:t>
      </w:r>
      <w:proofErr w:type="spellStart"/>
      <w:r w:rsidRPr="0043569A">
        <w:rPr>
          <w:rFonts w:ascii="Arial" w:hAnsi="Arial" w:cs="Arial"/>
          <w:sz w:val="24"/>
          <w:szCs w:val="24"/>
          <w:lang w:val="es-ES"/>
        </w:rPr>
        <w:t>Derbe</w:t>
      </w:r>
      <w:proofErr w:type="spellEnd"/>
    </w:p>
    <w:p w:rsidR="0043569A" w:rsidRPr="00C157D2" w:rsidRDefault="0043569A" w:rsidP="00C157D2">
      <w:pPr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C157D2">
        <w:rPr>
          <w:rFonts w:ascii="Arial" w:hAnsi="Arial" w:cs="Arial"/>
          <w:b/>
          <w:sz w:val="24"/>
          <w:szCs w:val="24"/>
          <w:lang w:val="es-ES"/>
        </w:rPr>
        <w:t>*Segunda misión</w:t>
      </w:r>
      <w:r w:rsidR="00C157D2" w:rsidRPr="00C157D2">
        <w:rPr>
          <w:rFonts w:ascii="Arial" w:hAnsi="Arial" w:cs="Arial"/>
          <w:b/>
          <w:sz w:val="24"/>
          <w:szCs w:val="24"/>
          <w:lang w:val="es-ES"/>
        </w:rPr>
        <w:t>,</w:t>
      </w:r>
      <w:r w:rsidRPr="00C157D2">
        <w:rPr>
          <w:rFonts w:ascii="Arial" w:hAnsi="Arial" w:cs="Arial"/>
          <w:b/>
          <w:sz w:val="24"/>
          <w:szCs w:val="24"/>
          <w:lang w:val="es-ES"/>
        </w:rPr>
        <w:t xml:space="preserve"> entre los años 49-52 d. c.: 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lastRenderedPageBreak/>
        <w:t>-</w:t>
      </w:r>
      <w:proofErr w:type="spellStart"/>
      <w:r w:rsidRPr="0043569A">
        <w:rPr>
          <w:rFonts w:ascii="Arial" w:hAnsi="Arial" w:cs="Arial"/>
          <w:sz w:val="24"/>
          <w:szCs w:val="24"/>
          <w:lang w:val="es-ES"/>
        </w:rPr>
        <w:t>Galacia</w:t>
      </w:r>
      <w:proofErr w:type="spellEnd"/>
      <w:r w:rsidRPr="0043569A">
        <w:rPr>
          <w:rFonts w:ascii="Arial" w:hAnsi="Arial" w:cs="Arial"/>
          <w:sz w:val="24"/>
          <w:szCs w:val="24"/>
          <w:lang w:val="es-ES"/>
        </w:rPr>
        <w:t xml:space="preserve"> 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>-</w:t>
      </w:r>
      <w:proofErr w:type="spellStart"/>
      <w:r w:rsidRPr="0043569A">
        <w:rPr>
          <w:rFonts w:ascii="Arial" w:hAnsi="Arial" w:cs="Arial"/>
          <w:sz w:val="24"/>
          <w:szCs w:val="24"/>
          <w:lang w:val="es-ES"/>
        </w:rPr>
        <w:t>Filipos</w:t>
      </w:r>
      <w:proofErr w:type="spellEnd"/>
      <w:r w:rsidRPr="0043569A">
        <w:rPr>
          <w:rFonts w:ascii="Arial" w:hAnsi="Arial" w:cs="Arial"/>
          <w:sz w:val="24"/>
          <w:szCs w:val="24"/>
          <w:lang w:val="es-ES"/>
        </w:rPr>
        <w:t xml:space="preserve"> 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 xml:space="preserve">-Tesalónica 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>-</w:t>
      </w:r>
      <w:proofErr w:type="spellStart"/>
      <w:r w:rsidRPr="0043569A">
        <w:rPr>
          <w:rFonts w:ascii="Arial" w:hAnsi="Arial" w:cs="Arial"/>
          <w:sz w:val="24"/>
          <w:szCs w:val="24"/>
          <w:lang w:val="es-ES"/>
        </w:rPr>
        <w:t>Berea</w:t>
      </w:r>
      <w:proofErr w:type="spellEnd"/>
      <w:r w:rsidRPr="0043569A">
        <w:rPr>
          <w:rFonts w:ascii="Arial" w:hAnsi="Arial" w:cs="Arial"/>
          <w:sz w:val="24"/>
          <w:szCs w:val="24"/>
          <w:lang w:val="es-ES"/>
        </w:rPr>
        <w:t xml:space="preserve"> 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 xml:space="preserve">-Atenas 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 xml:space="preserve">-Corinto </w:t>
      </w:r>
    </w:p>
    <w:p w:rsidR="0043569A" w:rsidRPr="00C157D2" w:rsidRDefault="00C157D2" w:rsidP="00C157D2">
      <w:pPr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C157D2">
        <w:rPr>
          <w:rFonts w:ascii="Arial" w:hAnsi="Arial" w:cs="Arial"/>
          <w:b/>
          <w:sz w:val="24"/>
          <w:szCs w:val="24"/>
          <w:lang w:val="es-ES"/>
        </w:rPr>
        <w:t>*Tercera misión, e</w:t>
      </w:r>
      <w:r w:rsidR="0043569A" w:rsidRPr="00C157D2">
        <w:rPr>
          <w:rFonts w:ascii="Arial" w:hAnsi="Arial" w:cs="Arial"/>
          <w:b/>
          <w:sz w:val="24"/>
          <w:szCs w:val="24"/>
          <w:lang w:val="es-ES"/>
        </w:rPr>
        <w:t xml:space="preserve">ntre los años 53-57 </w:t>
      </w:r>
      <w:proofErr w:type="spellStart"/>
      <w:r w:rsidR="0043569A" w:rsidRPr="00C157D2">
        <w:rPr>
          <w:rFonts w:ascii="Arial" w:hAnsi="Arial" w:cs="Arial"/>
          <w:b/>
          <w:sz w:val="24"/>
          <w:szCs w:val="24"/>
          <w:lang w:val="es-ES"/>
        </w:rPr>
        <w:t>d.c.</w:t>
      </w:r>
      <w:proofErr w:type="spellEnd"/>
      <w:r w:rsidRPr="00C157D2">
        <w:rPr>
          <w:rFonts w:ascii="Arial" w:hAnsi="Arial" w:cs="Arial"/>
          <w:b/>
          <w:sz w:val="24"/>
          <w:szCs w:val="24"/>
          <w:lang w:val="es-ES"/>
        </w:rPr>
        <w:t>: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>-</w:t>
      </w:r>
      <w:proofErr w:type="spellStart"/>
      <w:r w:rsidRPr="0043569A">
        <w:rPr>
          <w:rFonts w:ascii="Arial" w:hAnsi="Arial" w:cs="Arial"/>
          <w:sz w:val="24"/>
          <w:szCs w:val="24"/>
          <w:lang w:val="es-ES"/>
        </w:rPr>
        <w:t>Efeso</w:t>
      </w:r>
      <w:proofErr w:type="spellEnd"/>
      <w:r w:rsidRPr="0043569A">
        <w:rPr>
          <w:rFonts w:ascii="Arial" w:hAnsi="Arial" w:cs="Arial"/>
          <w:sz w:val="24"/>
          <w:szCs w:val="24"/>
          <w:lang w:val="es-ES"/>
        </w:rPr>
        <w:t xml:space="preserve"> 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>-</w:t>
      </w:r>
      <w:proofErr w:type="gramStart"/>
      <w:r w:rsidRPr="0043569A">
        <w:rPr>
          <w:rFonts w:ascii="Arial" w:hAnsi="Arial" w:cs="Arial"/>
          <w:sz w:val="24"/>
          <w:szCs w:val="24"/>
          <w:lang w:val="es-ES"/>
        </w:rPr>
        <w:t>Macedonia</w:t>
      </w:r>
      <w:proofErr w:type="gramEnd"/>
      <w:r w:rsidRPr="0043569A">
        <w:rPr>
          <w:rFonts w:ascii="Arial" w:hAnsi="Arial" w:cs="Arial"/>
          <w:sz w:val="24"/>
          <w:szCs w:val="24"/>
          <w:lang w:val="es-ES"/>
        </w:rPr>
        <w:t xml:space="preserve"> 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 xml:space="preserve">-Grecia 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 xml:space="preserve">-Corinto a Jerusalén </w:t>
      </w:r>
    </w:p>
    <w:p w:rsidR="0043569A" w:rsidRPr="0043569A" w:rsidRDefault="00C157D2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C157D2">
        <w:rPr>
          <w:rFonts w:ascii="Arial" w:hAnsi="Arial" w:cs="Arial"/>
          <w:b/>
          <w:sz w:val="24"/>
          <w:szCs w:val="24"/>
          <w:lang w:val="es-ES"/>
        </w:rPr>
        <w:t>*Viaje martirial</w:t>
      </w:r>
      <w:r w:rsidR="0043569A" w:rsidRPr="0043569A">
        <w:rPr>
          <w:rFonts w:ascii="Arial" w:hAnsi="Arial" w:cs="Arial"/>
          <w:sz w:val="24"/>
          <w:szCs w:val="24"/>
          <w:lang w:val="es-ES"/>
        </w:rPr>
        <w:t>: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 xml:space="preserve">Año 58 o 63 d. c. </w:t>
      </w:r>
    </w:p>
    <w:p w:rsidR="0043569A" w:rsidRPr="0043569A" w:rsidRDefault="0043569A" w:rsidP="00C157D2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3569A">
        <w:rPr>
          <w:rFonts w:ascii="Arial" w:hAnsi="Arial" w:cs="Arial"/>
          <w:sz w:val="24"/>
          <w:szCs w:val="24"/>
          <w:lang w:val="es-ES"/>
        </w:rPr>
        <w:t>- de Jerusalén a Roma.</w:t>
      </w:r>
    </w:p>
    <w:sectPr w:rsidR="0043569A" w:rsidRPr="0043569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9A"/>
    <w:rsid w:val="000D66D0"/>
    <w:rsid w:val="0043569A"/>
    <w:rsid w:val="00C1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FBCA0"/>
  <w15:chartTrackingRefBased/>
  <w15:docId w15:val="{7739900A-F1AC-4859-8695-9C5321D4C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</cp:revision>
  <dcterms:created xsi:type="dcterms:W3CDTF">2026-10-06T23:51:00Z</dcterms:created>
  <dcterms:modified xsi:type="dcterms:W3CDTF">2026-10-07T02:15:00Z</dcterms:modified>
</cp:coreProperties>
</file>