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41BB" w14:textId="44419DC2" w:rsidR="007C0AD8" w:rsidRDefault="00AF1814" w:rsidP="00384D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 xml:space="preserve">                                                   </w:t>
      </w:r>
      <w:r w:rsidR="002C04B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Trabajo Final Modulo I</w:t>
      </w:r>
    </w:p>
    <w:p w14:paraId="28D0A9B6" w14:textId="77777777" w:rsidR="00AF1814" w:rsidRPr="00AF1814" w:rsidRDefault="00AF1814" w:rsidP="00384D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</w:p>
    <w:p w14:paraId="27411724" w14:textId="2D72A6ED" w:rsidR="007C0AD8" w:rsidRPr="00A7034D" w:rsidRDefault="00A7034D" w:rsidP="00A703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1)</w:t>
      </w:r>
      <w:r w:rsidR="005C5D02" w:rsidRPr="00A7034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Describe las 5 dimensiones del Jesús histórico que más te conmueven, convocan y provocan.</w:t>
      </w:r>
    </w:p>
    <w:p w14:paraId="3685674B" w14:textId="3CE5BAD4" w:rsidR="005C5D02" w:rsidRPr="007C0AD8" w:rsidRDefault="00251C64" w:rsidP="007C0AD8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7C0AD8">
        <w:rPr>
          <w:rFonts w:ascii="Times New Roman" w:hAnsi="Times New Roman" w:cs="Times New Roman"/>
        </w:rPr>
        <w:t xml:space="preserve">Que </w:t>
      </w:r>
      <w:r w:rsidRPr="007C0AD8">
        <w:rPr>
          <w:rFonts w:ascii="Times New Roman" w:hAnsi="Times New Roman" w:cs="Times New Roman"/>
          <w:b/>
          <w:bCs/>
        </w:rPr>
        <w:t>se pone a la par de uno</w:t>
      </w:r>
      <w:r w:rsidRPr="007C0AD8">
        <w:rPr>
          <w:rFonts w:ascii="Times New Roman" w:hAnsi="Times New Roman" w:cs="Times New Roman"/>
        </w:rPr>
        <w:t xml:space="preserve"> que entiendes</w:t>
      </w:r>
      <w:r w:rsidR="007C0AD8">
        <w:rPr>
          <w:rFonts w:ascii="Times New Roman" w:hAnsi="Times New Roman" w:cs="Times New Roman"/>
        </w:rPr>
        <w:t>;</w:t>
      </w:r>
      <w:r w:rsidRPr="007C0AD8">
        <w:rPr>
          <w:rFonts w:ascii="Times New Roman" w:hAnsi="Times New Roman" w:cs="Times New Roman"/>
        </w:rPr>
        <w:t xml:space="preserve"> </w:t>
      </w:r>
      <w:r w:rsidR="007C0AD8" w:rsidRPr="007C0AD8">
        <w:rPr>
          <w:rFonts w:ascii="Times New Roman" w:hAnsi="Times New Roman" w:cs="Times New Roman"/>
        </w:rPr>
        <w:t>tu</w:t>
      </w:r>
      <w:r w:rsidR="007C0AD8">
        <w:rPr>
          <w:rFonts w:ascii="Times New Roman" w:hAnsi="Times New Roman" w:cs="Times New Roman"/>
        </w:rPr>
        <w:t>s</w:t>
      </w:r>
      <w:r w:rsidR="007C0AD8" w:rsidRPr="007C0AD8">
        <w:rPr>
          <w:rFonts w:ascii="Times New Roman" w:hAnsi="Times New Roman" w:cs="Times New Roman"/>
        </w:rPr>
        <w:t xml:space="preserve"> desalientos</w:t>
      </w:r>
      <w:r w:rsidRPr="007C0AD8">
        <w:rPr>
          <w:rFonts w:ascii="Times New Roman" w:hAnsi="Times New Roman" w:cs="Times New Roman"/>
        </w:rPr>
        <w:t xml:space="preserve">, dolores, preocupaciones. </w:t>
      </w:r>
    </w:p>
    <w:p w14:paraId="35B73D09" w14:textId="45677396" w:rsidR="00251C64" w:rsidRPr="007C0AD8" w:rsidRDefault="00251C64" w:rsidP="007C0AD8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7C0AD8">
        <w:rPr>
          <w:rFonts w:ascii="Times New Roman" w:hAnsi="Times New Roman" w:cs="Times New Roman"/>
        </w:rPr>
        <w:t xml:space="preserve">Que es </w:t>
      </w:r>
      <w:r w:rsidRPr="007C0AD8">
        <w:rPr>
          <w:rFonts w:ascii="Times New Roman" w:hAnsi="Times New Roman" w:cs="Times New Roman"/>
          <w:b/>
          <w:bCs/>
        </w:rPr>
        <w:t>muy atento con las mujeres</w:t>
      </w:r>
      <w:r w:rsidRPr="007C0AD8">
        <w:rPr>
          <w:rFonts w:ascii="Times New Roman" w:hAnsi="Times New Roman" w:cs="Times New Roman"/>
        </w:rPr>
        <w:t xml:space="preserve"> de su tiempo y que da una luz a las mujeres de </w:t>
      </w:r>
      <w:r w:rsidR="007C0AD8">
        <w:rPr>
          <w:rFonts w:ascii="Times New Roman" w:hAnsi="Times New Roman" w:cs="Times New Roman"/>
        </w:rPr>
        <w:t>hoy.</w:t>
      </w:r>
      <w:r w:rsidRPr="007C0AD8">
        <w:rPr>
          <w:rFonts w:ascii="Times New Roman" w:hAnsi="Times New Roman" w:cs="Times New Roman"/>
        </w:rPr>
        <w:t xml:space="preserve"> </w:t>
      </w:r>
    </w:p>
    <w:p w14:paraId="7F21A3A4" w14:textId="73D4A1A2" w:rsidR="00251C64" w:rsidRPr="007C0AD8" w:rsidRDefault="00251C64" w:rsidP="007C0AD8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7C0AD8">
        <w:rPr>
          <w:rFonts w:ascii="Times New Roman" w:hAnsi="Times New Roman" w:cs="Times New Roman"/>
        </w:rPr>
        <w:t xml:space="preserve">Que camina alado no te abandona te da “poder” de seguir adelante y confiar en el </w:t>
      </w:r>
    </w:p>
    <w:p w14:paraId="0754D0EF" w14:textId="5D95831A" w:rsidR="00251C64" w:rsidRPr="007C0AD8" w:rsidRDefault="00251C64" w:rsidP="007C0AD8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7C0AD8">
        <w:rPr>
          <w:rFonts w:ascii="Times New Roman" w:hAnsi="Times New Roman" w:cs="Times New Roman"/>
        </w:rPr>
        <w:t xml:space="preserve">Que </w:t>
      </w:r>
      <w:r w:rsidRPr="007C0AD8">
        <w:rPr>
          <w:rFonts w:ascii="Times New Roman" w:hAnsi="Times New Roman" w:cs="Times New Roman"/>
          <w:b/>
          <w:bCs/>
        </w:rPr>
        <w:t>es pan para el alma</w:t>
      </w:r>
      <w:r w:rsidRPr="007C0AD8">
        <w:rPr>
          <w:rFonts w:ascii="Times New Roman" w:hAnsi="Times New Roman" w:cs="Times New Roman"/>
        </w:rPr>
        <w:t xml:space="preserve"> te alimenta de esperanza y que te desata de muchos dolores </w:t>
      </w:r>
      <w:r w:rsidR="007C0AD8" w:rsidRPr="007C0AD8">
        <w:rPr>
          <w:rFonts w:ascii="Times New Roman" w:hAnsi="Times New Roman" w:cs="Times New Roman"/>
        </w:rPr>
        <w:t>provocada</w:t>
      </w:r>
      <w:r w:rsidRPr="007C0AD8">
        <w:rPr>
          <w:rFonts w:ascii="Times New Roman" w:hAnsi="Times New Roman" w:cs="Times New Roman"/>
        </w:rPr>
        <w:t xml:space="preserve"> por la </w:t>
      </w:r>
      <w:r w:rsidR="007C0AD8" w:rsidRPr="007C0AD8">
        <w:rPr>
          <w:rFonts w:ascii="Times New Roman" w:hAnsi="Times New Roman" w:cs="Times New Roman"/>
        </w:rPr>
        <w:t>vida</w:t>
      </w:r>
      <w:r w:rsidR="007C0AD8">
        <w:rPr>
          <w:rFonts w:ascii="Times New Roman" w:hAnsi="Times New Roman" w:cs="Times New Roman"/>
        </w:rPr>
        <w:t>.</w:t>
      </w:r>
      <w:r w:rsidRPr="007C0AD8">
        <w:rPr>
          <w:rFonts w:ascii="Times New Roman" w:hAnsi="Times New Roman" w:cs="Times New Roman"/>
        </w:rPr>
        <w:t xml:space="preserve"> </w:t>
      </w:r>
    </w:p>
    <w:p w14:paraId="435F3C76" w14:textId="2E05C49B" w:rsidR="00251C64" w:rsidRPr="007C0AD8" w:rsidRDefault="00251C64" w:rsidP="007C0AD8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7C0AD8">
        <w:rPr>
          <w:rFonts w:ascii="Times New Roman" w:hAnsi="Times New Roman" w:cs="Times New Roman"/>
        </w:rPr>
        <w:t xml:space="preserve">Te confronta y te hace confronta con las </w:t>
      </w:r>
      <w:r w:rsidR="007C0AD8" w:rsidRPr="007C0AD8">
        <w:rPr>
          <w:rFonts w:ascii="Times New Roman" w:hAnsi="Times New Roman" w:cs="Times New Roman"/>
        </w:rPr>
        <w:t>injusticias</w:t>
      </w:r>
      <w:r w:rsidRPr="007C0AD8">
        <w:rPr>
          <w:rFonts w:ascii="Times New Roman" w:hAnsi="Times New Roman" w:cs="Times New Roman"/>
        </w:rPr>
        <w:t xml:space="preserve"> </w:t>
      </w:r>
      <w:r w:rsidR="007C0AD8" w:rsidRPr="007C0AD8">
        <w:rPr>
          <w:rFonts w:ascii="Times New Roman" w:hAnsi="Times New Roman" w:cs="Times New Roman"/>
        </w:rPr>
        <w:t xml:space="preserve">social de este mundo </w:t>
      </w:r>
      <w:r w:rsidRPr="007C0AD8">
        <w:rPr>
          <w:rFonts w:ascii="Times New Roman" w:hAnsi="Times New Roman" w:cs="Times New Roman"/>
        </w:rPr>
        <w:t xml:space="preserve"> </w:t>
      </w:r>
    </w:p>
    <w:p w14:paraId="4777D663" w14:textId="77777777" w:rsidR="00251C64" w:rsidRDefault="00251C64">
      <w:pPr>
        <w:rPr>
          <w:rFonts w:ascii="Times New Roman" w:hAnsi="Times New Roman" w:cs="Times New Roman"/>
        </w:rPr>
      </w:pPr>
    </w:p>
    <w:p w14:paraId="5DFED5E2" w14:textId="3904651D" w:rsidR="00942605" w:rsidRPr="00A7034D" w:rsidRDefault="000D167C" w:rsidP="009426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  <w:r w:rsidRPr="00A7034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2)</w:t>
      </w:r>
      <w:r w:rsidR="00942605" w:rsidRPr="00A7034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¿Cómo se relaciona el proyecto del Reino de Jesús y la conformación-realización de una comunidad alternativa?</w:t>
      </w:r>
    </w:p>
    <w:p w14:paraId="3458A0F5" w14:textId="288FC638" w:rsidR="00DC6004" w:rsidRPr="007C0AD8" w:rsidRDefault="00DC6004" w:rsidP="007C0AD8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7C0AD8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 xml:space="preserve">El anuncio del Reino de Jesús:  </w:t>
      </w:r>
      <w:r w:rsidRPr="007C0AD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emergió en un contexto de opresión romana y de antes de</w:t>
      </w:r>
      <w:r w:rsidR="005B0AB0" w:rsidRPr="007C0AD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sde el</w:t>
      </w:r>
      <w:r w:rsidRPr="007C0AD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 xml:space="preserve"> antiguo testamento</w:t>
      </w:r>
      <w:r w:rsidR="00B220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 xml:space="preserve"> (P</w:t>
      </w:r>
      <w:r w:rsidR="00F1170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os</w:t>
      </w:r>
      <w:r w:rsidR="00787C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t</w:t>
      </w:r>
      <w:r w:rsidR="00B220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exili</w:t>
      </w:r>
      <w:r w:rsidR="00BD17F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c</w:t>
      </w:r>
      <w:r w:rsidR="00B220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 xml:space="preserve">o) </w:t>
      </w:r>
      <w:r w:rsidR="005B0AB0" w:rsidRPr="007C0AD8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;</w:t>
      </w:r>
      <w:r w:rsidRPr="007C0AD8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 xml:space="preserve"> desigualdades económicas, tensiones religiosas internas y expectativas mesiánicas. Este panorama explica por qué su mensaje fue percibido como una amenaza:</w:t>
      </w:r>
    </w:p>
    <w:p w14:paraId="4723B351" w14:textId="77777777" w:rsidR="00DC6004" w:rsidRPr="00DC6004" w:rsidRDefault="00DC6004" w:rsidP="00DC60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desestabilizaba intereses de las élites,</w:t>
      </w:r>
    </w:p>
    <w:p w14:paraId="3FA2FBE0" w14:textId="77777777" w:rsidR="00DC6004" w:rsidRPr="00DC6004" w:rsidRDefault="00DC6004" w:rsidP="00DC60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desafiaba estructuras religiosas,</w:t>
      </w:r>
    </w:p>
    <w:p w14:paraId="6AA584DB" w14:textId="77777777" w:rsidR="00DC6004" w:rsidRPr="00DC6004" w:rsidRDefault="00DC6004" w:rsidP="00DC60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proponía un modelo alternativo de comunidad,</w:t>
      </w:r>
    </w:p>
    <w:p w14:paraId="6AE6C682" w14:textId="77777777" w:rsidR="00DC6004" w:rsidRPr="00DC6004" w:rsidRDefault="00DC6004" w:rsidP="00DC600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y movilizaba a sectores marginados.</w:t>
      </w:r>
    </w:p>
    <w:p w14:paraId="325A5A38" w14:textId="77777777" w:rsidR="00DC6004" w:rsidRPr="00DC6004" w:rsidRDefault="00DC6004" w:rsidP="00DC6004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</w:pP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 xml:space="preserve">De allí que el Evangelio —entendido como </w:t>
      </w:r>
      <w:r w:rsidRPr="00DC600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  <w:t>Buena Noticia liberadora</w:t>
      </w:r>
      <w:r w:rsidRPr="00DC6004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— tuviera un impacto social profundo y generara conflictos que culminaron en la condena y crucifixión de Jesús.</w:t>
      </w:r>
    </w:p>
    <w:p w14:paraId="4F43ECE3" w14:textId="245E69D0" w:rsidR="00DC6004" w:rsidRPr="00DC6004" w:rsidRDefault="00DC6004" w:rsidP="00DC6004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AR"/>
          <w14:ligatures w14:val="none"/>
        </w:rPr>
      </w:pPr>
      <w:r w:rsidRPr="007C0AD8">
        <w:rPr>
          <w:rFonts w:ascii="Times New Roman" w:eastAsia="Times New Roman" w:hAnsi="Times New Roman" w:cs="Times New Roman"/>
          <w:color w:val="000000" w:themeColor="text1"/>
          <w:kern w:val="0"/>
          <w:lang w:eastAsia="es-AR"/>
          <w14:ligatures w14:val="none"/>
        </w:rPr>
        <w:t>Hoy nosotros como pueblo prefectico, tenemos la obligación asumir</w:t>
      </w:r>
      <w:r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las </w:t>
      </w:r>
      <w:r w:rsidRPr="007C0AD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deudas sociales</w:t>
      </w:r>
      <w:r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>, es decir, comprometerse con la justicia</w:t>
      </w:r>
      <w:r w:rsidR="005B0AB0"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social</w:t>
      </w:r>
      <w:r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la equidad y la dignidad humana en todos los ámbitos de nuestra vida, Jesús nos enseña la nueva alternativa liberadora al margen </w:t>
      </w:r>
      <w:r w:rsidR="005B0AB0"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>de los peligros</w:t>
      </w:r>
      <w:r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que ocasiona nuestro “mundo”</w:t>
      </w:r>
      <w:r w:rsidR="005B0AB0" w:rsidRPr="007C0AD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 </w:t>
      </w:r>
      <w:r w:rsidR="005B0AB0" w:rsidRPr="007C0AD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seguir con su misión liberadoras.</w:t>
      </w:r>
    </w:p>
    <w:p w14:paraId="661CD3DC" w14:textId="77777777" w:rsidR="00DC6004" w:rsidRDefault="00DC600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EC3B2C5" w14:textId="77777777" w:rsidR="0048651F" w:rsidRPr="007F45CE" w:rsidRDefault="0048651F" w:rsidP="0048651F">
      <w:pPr>
        <w:rPr>
          <w:rFonts w:ascii="Times New Roman" w:hAnsi="Times New Roman" w:cs="Times New Roman"/>
          <w:color w:val="000000" w:themeColor="text1"/>
        </w:rPr>
      </w:pPr>
      <w:r w:rsidRPr="007F45CE">
        <w:rPr>
          <w:rFonts w:ascii="Times New Roman" w:hAnsi="Times New Roman" w:cs="Times New Roman"/>
          <w:color w:val="000000" w:themeColor="text1"/>
        </w:rPr>
        <w:t>Nombre: Cristian Altamirano (Arg)</w:t>
      </w:r>
    </w:p>
    <w:p w14:paraId="74AE0BBA" w14:textId="77777777" w:rsidR="0048651F" w:rsidRPr="007F45CE" w:rsidRDefault="0048651F" w:rsidP="0048651F">
      <w:pPr>
        <w:rPr>
          <w:rFonts w:ascii="Times New Roman" w:hAnsi="Times New Roman" w:cs="Times New Roman"/>
          <w:color w:val="000000" w:themeColor="text1"/>
        </w:rPr>
      </w:pPr>
      <w:r w:rsidRPr="007F45CE">
        <w:rPr>
          <w:rFonts w:ascii="Times New Roman" w:hAnsi="Times New Roman" w:cs="Times New Roman"/>
          <w:color w:val="000000" w:themeColor="text1"/>
        </w:rPr>
        <w:t>Educador: Juan Fdo (</w:t>
      </w:r>
      <w:r>
        <w:rPr>
          <w:rFonts w:ascii="Times New Roman" w:hAnsi="Times New Roman" w:cs="Times New Roman"/>
          <w:color w:val="000000" w:themeColor="text1"/>
        </w:rPr>
        <w:t>C</w:t>
      </w:r>
      <w:r w:rsidRPr="007F45CE">
        <w:rPr>
          <w:rFonts w:ascii="Times New Roman" w:hAnsi="Times New Roman" w:cs="Times New Roman"/>
          <w:color w:val="000000" w:themeColor="text1"/>
        </w:rPr>
        <w:t>hile)</w:t>
      </w:r>
    </w:p>
    <w:p w14:paraId="617A5259" w14:textId="77777777" w:rsidR="007C0AD8" w:rsidRDefault="007C0AD8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CD25594" w14:textId="77777777" w:rsidR="007C0AD8" w:rsidRPr="007C0AD8" w:rsidRDefault="007C0AD8">
      <w:pPr>
        <w:rPr>
          <w:rFonts w:ascii="Times New Roman" w:hAnsi="Times New Roman" w:cs="Times New Roman"/>
          <w:b/>
          <w:bCs/>
          <w:color w:val="000000" w:themeColor="text1"/>
        </w:rPr>
      </w:pPr>
    </w:p>
    <w:sectPr w:rsidR="007C0AD8" w:rsidRPr="007C0AD8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D4315" w14:textId="77777777" w:rsidR="00881F0D" w:rsidRDefault="00881F0D" w:rsidP="007C0AD8">
      <w:pPr>
        <w:spacing w:after="0" w:line="240" w:lineRule="auto"/>
      </w:pPr>
      <w:r>
        <w:separator/>
      </w:r>
    </w:p>
  </w:endnote>
  <w:endnote w:type="continuationSeparator" w:id="0">
    <w:p w14:paraId="59F336B8" w14:textId="77777777" w:rsidR="00881F0D" w:rsidRDefault="00881F0D" w:rsidP="007C0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C0D9" w14:textId="77777777" w:rsidR="00881F0D" w:rsidRDefault="00881F0D" w:rsidP="007C0AD8">
      <w:pPr>
        <w:spacing w:after="0" w:line="240" w:lineRule="auto"/>
      </w:pPr>
      <w:r>
        <w:separator/>
      </w:r>
    </w:p>
  </w:footnote>
  <w:footnote w:type="continuationSeparator" w:id="0">
    <w:p w14:paraId="41D5F674" w14:textId="77777777" w:rsidR="00881F0D" w:rsidRDefault="00881F0D" w:rsidP="007C0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0FAB" w14:textId="025A8AD5" w:rsidR="007C0AD8" w:rsidRDefault="007C0AD8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8CBFF4" wp14:editId="6FA94A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211602863" name="Cuadro de texto 2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7CDBD" w14:textId="7A9CC27E" w:rsidR="007C0AD8" w:rsidRPr="007C0AD8" w:rsidRDefault="007C0AD8" w:rsidP="007C0A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A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CBFF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General Business" style="position:absolute;margin-left:0;margin-top:0;width:95.3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" filled="f" stroked="f">
              <v:textbox style="mso-fit-shape-to-text:t" inset="20pt,15pt,0,0">
                <w:txbxContent>
                  <w:p w14:paraId="61F7CDBD" w14:textId="7A9CC27E" w:rsidR="007C0AD8" w:rsidRPr="007C0AD8" w:rsidRDefault="007C0AD8" w:rsidP="007C0A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A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5BBA" w14:textId="7D78066A" w:rsidR="007C0AD8" w:rsidRDefault="007C0AD8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9AFBF6" wp14:editId="06265B7C">
              <wp:simplePos x="1076325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1679135198" name="Cuadro de texto 3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3ED63D" w14:textId="60AD90D7" w:rsidR="007C0AD8" w:rsidRPr="007C0AD8" w:rsidRDefault="007C0AD8" w:rsidP="007C0A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A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AFBF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General Business" style="position:absolute;margin-left:0;margin-top:0;width:95.3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" filled="f" stroked="f">
              <v:textbox style="mso-fit-shape-to-text:t" inset="20pt,15pt,0,0">
                <w:txbxContent>
                  <w:p w14:paraId="173ED63D" w14:textId="60AD90D7" w:rsidR="007C0AD8" w:rsidRPr="007C0AD8" w:rsidRDefault="007C0AD8" w:rsidP="007C0A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A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690A" w14:textId="3CDB1E5C" w:rsidR="007C0AD8" w:rsidRDefault="007C0AD8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289626" wp14:editId="27D5FD6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0310" cy="370205"/>
              <wp:effectExtent l="0" t="0" r="8890" b="10795"/>
              <wp:wrapNone/>
              <wp:docPr id="226057142" name="Cuadro de texto 1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3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324C9" w14:textId="639706DD" w:rsidR="007C0AD8" w:rsidRPr="007C0AD8" w:rsidRDefault="007C0AD8" w:rsidP="007C0AD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A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8962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General Business" style="position:absolute;margin-left:0;margin-top:0;width:95.3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WREgIAACIEAAAOAAAAZHJzL2Uyb0RvYy54bWysU8lu2zAQvRfoPxC811pS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" filled="f" stroked="f">
              <v:textbox style="mso-fit-shape-to-text:t" inset="20pt,15pt,0,0">
                <w:txbxContent>
                  <w:p w14:paraId="30B324C9" w14:textId="639706DD" w:rsidR="007C0AD8" w:rsidRPr="007C0AD8" w:rsidRDefault="007C0AD8" w:rsidP="007C0AD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A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0C2E"/>
    <w:multiLevelType w:val="hybridMultilevel"/>
    <w:tmpl w:val="EE96A546"/>
    <w:lvl w:ilvl="0" w:tplc="89BA26CE">
      <w:start w:val="1"/>
      <w:numFmt w:val="decimal"/>
      <w:lvlText w:val="%1)"/>
      <w:lvlJc w:val="left"/>
      <w:pPr>
        <w:ind w:left="774" w:hanging="360"/>
      </w:pPr>
      <w:rPr>
        <w:rFonts w:hint="default"/>
        <w:i/>
      </w:rPr>
    </w:lvl>
    <w:lvl w:ilvl="1" w:tplc="2C0A0019" w:tentative="1">
      <w:start w:val="1"/>
      <w:numFmt w:val="lowerLetter"/>
      <w:lvlText w:val="%2."/>
      <w:lvlJc w:val="left"/>
      <w:pPr>
        <w:ind w:left="1494" w:hanging="360"/>
      </w:pPr>
    </w:lvl>
    <w:lvl w:ilvl="2" w:tplc="2C0A001B" w:tentative="1">
      <w:start w:val="1"/>
      <w:numFmt w:val="lowerRoman"/>
      <w:lvlText w:val="%3."/>
      <w:lvlJc w:val="right"/>
      <w:pPr>
        <w:ind w:left="2214" w:hanging="180"/>
      </w:pPr>
    </w:lvl>
    <w:lvl w:ilvl="3" w:tplc="2C0A000F" w:tentative="1">
      <w:start w:val="1"/>
      <w:numFmt w:val="decimal"/>
      <w:lvlText w:val="%4."/>
      <w:lvlJc w:val="left"/>
      <w:pPr>
        <w:ind w:left="2934" w:hanging="360"/>
      </w:pPr>
    </w:lvl>
    <w:lvl w:ilvl="4" w:tplc="2C0A0019" w:tentative="1">
      <w:start w:val="1"/>
      <w:numFmt w:val="lowerLetter"/>
      <w:lvlText w:val="%5."/>
      <w:lvlJc w:val="left"/>
      <w:pPr>
        <w:ind w:left="3654" w:hanging="360"/>
      </w:pPr>
    </w:lvl>
    <w:lvl w:ilvl="5" w:tplc="2C0A001B" w:tentative="1">
      <w:start w:val="1"/>
      <w:numFmt w:val="lowerRoman"/>
      <w:lvlText w:val="%6."/>
      <w:lvlJc w:val="right"/>
      <w:pPr>
        <w:ind w:left="4374" w:hanging="180"/>
      </w:pPr>
    </w:lvl>
    <w:lvl w:ilvl="6" w:tplc="2C0A000F" w:tentative="1">
      <w:start w:val="1"/>
      <w:numFmt w:val="decimal"/>
      <w:lvlText w:val="%7."/>
      <w:lvlJc w:val="left"/>
      <w:pPr>
        <w:ind w:left="5094" w:hanging="360"/>
      </w:pPr>
    </w:lvl>
    <w:lvl w:ilvl="7" w:tplc="2C0A0019" w:tentative="1">
      <w:start w:val="1"/>
      <w:numFmt w:val="lowerLetter"/>
      <w:lvlText w:val="%8."/>
      <w:lvlJc w:val="left"/>
      <w:pPr>
        <w:ind w:left="5814" w:hanging="360"/>
      </w:pPr>
    </w:lvl>
    <w:lvl w:ilvl="8" w:tplc="2C0A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2CFA3047"/>
    <w:multiLevelType w:val="hybridMultilevel"/>
    <w:tmpl w:val="C4C2BCC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DF13EF"/>
    <w:multiLevelType w:val="hybridMultilevel"/>
    <w:tmpl w:val="F5B22F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10CC1"/>
    <w:multiLevelType w:val="hybridMultilevel"/>
    <w:tmpl w:val="F71234A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67319"/>
    <w:multiLevelType w:val="hybridMultilevel"/>
    <w:tmpl w:val="8B62B222"/>
    <w:lvl w:ilvl="0" w:tplc="2C0A000F">
      <w:start w:val="1"/>
      <w:numFmt w:val="decimal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F3A7828"/>
    <w:multiLevelType w:val="hybridMultilevel"/>
    <w:tmpl w:val="607E44A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03BC1"/>
    <w:multiLevelType w:val="hybridMultilevel"/>
    <w:tmpl w:val="5420D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05958"/>
    <w:multiLevelType w:val="multilevel"/>
    <w:tmpl w:val="8E76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02547E"/>
    <w:multiLevelType w:val="multilevel"/>
    <w:tmpl w:val="B494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023270">
    <w:abstractNumId w:val="8"/>
  </w:num>
  <w:num w:numId="2" w16cid:durableId="546835521">
    <w:abstractNumId w:val="2"/>
  </w:num>
  <w:num w:numId="3" w16cid:durableId="350883932">
    <w:abstractNumId w:val="4"/>
  </w:num>
  <w:num w:numId="4" w16cid:durableId="1319068026">
    <w:abstractNumId w:val="0"/>
  </w:num>
  <w:num w:numId="5" w16cid:durableId="617419131">
    <w:abstractNumId w:val="7"/>
  </w:num>
  <w:num w:numId="6" w16cid:durableId="1824274607">
    <w:abstractNumId w:val="3"/>
  </w:num>
  <w:num w:numId="7" w16cid:durableId="1775050114">
    <w:abstractNumId w:val="5"/>
  </w:num>
  <w:num w:numId="8" w16cid:durableId="1258320677">
    <w:abstractNumId w:val="1"/>
  </w:num>
  <w:num w:numId="9" w16cid:durableId="6425439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02"/>
    <w:rsid w:val="000D167C"/>
    <w:rsid w:val="00251C64"/>
    <w:rsid w:val="002C04B7"/>
    <w:rsid w:val="00384DB9"/>
    <w:rsid w:val="0048651F"/>
    <w:rsid w:val="004B2ABC"/>
    <w:rsid w:val="005B0AB0"/>
    <w:rsid w:val="005C5D02"/>
    <w:rsid w:val="005E5CD1"/>
    <w:rsid w:val="00787C84"/>
    <w:rsid w:val="007C0AD8"/>
    <w:rsid w:val="00881F0D"/>
    <w:rsid w:val="008F028D"/>
    <w:rsid w:val="00942605"/>
    <w:rsid w:val="00A7034D"/>
    <w:rsid w:val="00AF1814"/>
    <w:rsid w:val="00B2204B"/>
    <w:rsid w:val="00BD17FB"/>
    <w:rsid w:val="00DC6004"/>
    <w:rsid w:val="00EA10AE"/>
    <w:rsid w:val="00F1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E894"/>
  <w15:chartTrackingRefBased/>
  <w15:docId w15:val="{1EEB96DC-1AB0-4159-AF52-C340F6D1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5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D0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D0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D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D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D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D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5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5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5D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D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5D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D0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D0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5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C0A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ALTAMIRANO Cristian Ariel (CNH)</dc:creator>
  <cp:keywords/>
  <dc:description/>
  <cp:lastModifiedBy>ALTAMIRANO Cristian Ariel (CNH)</cp:lastModifiedBy>
  <cp:revision>13</cp:revision>
  <dcterms:created xsi:type="dcterms:W3CDTF">2026-02-11T01:57:00Z</dcterms:created>
  <dcterms:modified xsi:type="dcterms:W3CDTF">2026-02-14T03:14:00Z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d795bb6,c9ccdaf,641591de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General Business</vt:lpwstr>
  </property>
  <property fmtid="{D5CDD505-2E9C-101B-9397-08002B2CF9AE}" pid="5" name="MSIP_Label_7feb0fb4-c8a5-4461-a7eb-fddbf6a063ea_Enabled">
    <vt:lpwstr>true</vt:lpwstr>
  </property>
  <property fmtid="{D5CDD505-2E9C-101B-9397-08002B2CF9AE}" pid="6" name="MSIP_Label_7feb0fb4-c8a5-4461-a7eb-fddbf6a063ea_SetDate">
    <vt:lpwstr>2026-02-11T02:47:12Z</vt:lpwstr>
  </property>
  <property fmtid="{D5CDD505-2E9C-101B-9397-08002B2CF9AE}" pid="7" name="MSIP_Label_7feb0fb4-c8a5-4461-a7eb-fddbf6a063ea_Method">
    <vt:lpwstr>Standard</vt:lpwstr>
  </property>
  <property fmtid="{D5CDD505-2E9C-101B-9397-08002B2CF9AE}" pid="8" name="MSIP_Label_7feb0fb4-c8a5-4461-a7eb-fddbf6a063ea_Name">
    <vt:lpwstr>General Business</vt:lpwstr>
  </property>
  <property fmtid="{D5CDD505-2E9C-101B-9397-08002B2CF9AE}" pid="9" name="MSIP_Label_7feb0fb4-c8a5-4461-a7eb-fddbf6a063ea_SiteId">
    <vt:lpwstr>79310fb0-d39b-486b-b77b-25f3e0c82a0e</vt:lpwstr>
  </property>
  <property fmtid="{D5CDD505-2E9C-101B-9397-08002B2CF9AE}" pid="10" name="MSIP_Label_7feb0fb4-c8a5-4461-a7eb-fddbf6a063ea_ActionId">
    <vt:lpwstr>776486a9-58e7-4b80-9216-74fcc51d8393</vt:lpwstr>
  </property>
  <property fmtid="{D5CDD505-2E9C-101B-9397-08002B2CF9AE}" pid="11" name="MSIP_Label_7feb0fb4-c8a5-4461-a7eb-fddbf6a063ea_ContentBits">
    <vt:lpwstr>1</vt:lpwstr>
  </property>
  <property fmtid="{D5CDD505-2E9C-101B-9397-08002B2CF9AE}" pid="12" name="MSIP_Label_7feb0fb4-c8a5-4461-a7eb-fddbf6a063ea_Tag">
    <vt:lpwstr>10, 3, 0, 1</vt:lpwstr>
  </property>
</Properties>
</file>