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0C73F7" w14:textId="2189E5F9" w:rsidR="00B576E3" w:rsidRPr="00991CAB" w:rsidRDefault="00B576E3" w:rsidP="00B576E3">
      <w:pPr>
        <w:rPr>
          <w:rFonts w:ascii="Arial" w:hAnsi="Arial" w:cs="Arial"/>
          <w:sz w:val="24"/>
          <w:szCs w:val="24"/>
        </w:rPr>
      </w:pPr>
      <w:r w:rsidRPr="00991CAB">
        <w:rPr>
          <w:rFonts w:ascii="Arial" w:hAnsi="Arial" w:cs="Arial"/>
          <w:sz w:val="24"/>
          <w:szCs w:val="24"/>
        </w:rPr>
        <w:t xml:space="preserve">Trabajo final del Módulo </w:t>
      </w:r>
      <w:r w:rsidRPr="00991CAB">
        <w:rPr>
          <w:rFonts w:ascii="Arial" w:hAnsi="Arial" w:cs="Arial"/>
          <w:sz w:val="24"/>
          <w:szCs w:val="24"/>
        </w:rPr>
        <w:t>2</w:t>
      </w:r>
      <w:r w:rsidRPr="00991CAB">
        <w:rPr>
          <w:rFonts w:ascii="Arial" w:hAnsi="Arial" w:cs="Arial"/>
          <w:sz w:val="24"/>
          <w:szCs w:val="24"/>
        </w:rPr>
        <w:t>. Diplomado en Teología.</w:t>
      </w:r>
    </w:p>
    <w:p w14:paraId="3BC97C7C" w14:textId="77777777" w:rsidR="00B576E3" w:rsidRPr="00991CAB" w:rsidRDefault="00B576E3" w:rsidP="00B576E3">
      <w:pPr>
        <w:rPr>
          <w:rFonts w:ascii="Arial" w:hAnsi="Arial" w:cs="Arial"/>
          <w:sz w:val="24"/>
          <w:szCs w:val="24"/>
        </w:rPr>
      </w:pPr>
      <w:r w:rsidRPr="00991CAB">
        <w:rPr>
          <w:rFonts w:ascii="Arial" w:hAnsi="Arial" w:cs="Arial"/>
          <w:sz w:val="24"/>
          <w:szCs w:val="24"/>
        </w:rPr>
        <w:t xml:space="preserve">Estudiante: Santos Rigoberto Martínez </w:t>
      </w:r>
      <w:proofErr w:type="spellStart"/>
      <w:r w:rsidRPr="00991CAB">
        <w:rPr>
          <w:rFonts w:ascii="Arial" w:hAnsi="Arial" w:cs="Arial"/>
          <w:sz w:val="24"/>
          <w:szCs w:val="24"/>
        </w:rPr>
        <w:t>Martínez</w:t>
      </w:r>
      <w:proofErr w:type="spellEnd"/>
    </w:p>
    <w:p w14:paraId="3BB96BE7" w14:textId="77777777" w:rsidR="00B576E3" w:rsidRPr="00991CAB" w:rsidRDefault="00B576E3" w:rsidP="00B576E3">
      <w:pPr>
        <w:rPr>
          <w:rFonts w:ascii="Arial" w:hAnsi="Arial" w:cs="Arial"/>
          <w:sz w:val="24"/>
          <w:szCs w:val="24"/>
        </w:rPr>
      </w:pPr>
      <w:r w:rsidRPr="00991CAB">
        <w:rPr>
          <w:rFonts w:ascii="Arial" w:hAnsi="Arial" w:cs="Arial"/>
          <w:sz w:val="24"/>
          <w:szCs w:val="24"/>
        </w:rPr>
        <w:t>Educadora: Rossa Rubilar L.</w:t>
      </w:r>
    </w:p>
    <w:p w14:paraId="4E0132F3" w14:textId="77777777" w:rsidR="00B576E3" w:rsidRPr="00991CAB" w:rsidRDefault="00B576E3" w:rsidP="007B5565">
      <w:pPr>
        <w:jc w:val="both"/>
        <w:rPr>
          <w:rFonts w:ascii="Arial" w:hAnsi="Arial" w:cs="Arial"/>
          <w:b/>
          <w:bCs/>
          <w:sz w:val="24"/>
          <w:szCs w:val="24"/>
        </w:rPr>
      </w:pPr>
    </w:p>
    <w:p w14:paraId="2BF1B34C" w14:textId="441FBC77" w:rsidR="00B0272A" w:rsidRPr="00991CAB" w:rsidRDefault="002971E0" w:rsidP="007B5565">
      <w:pPr>
        <w:pStyle w:val="Prrafodelista"/>
        <w:numPr>
          <w:ilvl w:val="0"/>
          <w:numId w:val="1"/>
        </w:numPr>
        <w:jc w:val="both"/>
        <w:rPr>
          <w:rFonts w:ascii="Arial" w:hAnsi="Arial" w:cs="Arial"/>
          <w:b/>
          <w:bCs/>
          <w:sz w:val="24"/>
          <w:szCs w:val="24"/>
        </w:rPr>
      </w:pPr>
      <w:r w:rsidRPr="00991CAB">
        <w:rPr>
          <w:rFonts w:ascii="Arial" w:hAnsi="Arial" w:cs="Arial"/>
          <w:b/>
          <w:bCs/>
          <w:sz w:val="24"/>
          <w:szCs w:val="24"/>
        </w:rPr>
        <w:t>¿Cómo es el Dios que se revela en el Antiguo Testamento? Rescata al menos 5 características.</w:t>
      </w:r>
    </w:p>
    <w:p w14:paraId="108DFB5F" w14:textId="7817107A" w:rsidR="00B0272A" w:rsidRPr="00991CAB" w:rsidRDefault="00B0272A" w:rsidP="007B5565">
      <w:pPr>
        <w:ind w:left="360"/>
        <w:jc w:val="both"/>
        <w:rPr>
          <w:rFonts w:ascii="Arial" w:hAnsi="Arial" w:cs="Arial"/>
          <w:sz w:val="24"/>
          <w:szCs w:val="24"/>
        </w:rPr>
      </w:pPr>
      <w:r w:rsidRPr="00991CAB">
        <w:rPr>
          <w:rFonts w:ascii="Arial" w:hAnsi="Arial" w:cs="Arial"/>
          <w:sz w:val="24"/>
          <w:szCs w:val="24"/>
        </w:rPr>
        <w:t xml:space="preserve">Considero que Dios siempre ha estado presente en los acontecimientos </w:t>
      </w:r>
      <w:r w:rsidR="007B001C" w:rsidRPr="00991CAB">
        <w:rPr>
          <w:rFonts w:ascii="Arial" w:hAnsi="Arial" w:cs="Arial"/>
          <w:sz w:val="24"/>
          <w:szCs w:val="24"/>
        </w:rPr>
        <w:t>de vulnerabilidad humana</w:t>
      </w:r>
      <w:r w:rsidRPr="00991CAB">
        <w:rPr>
          <w:rFonts w:ascii="Arial" w:hAnsi="Arial" w:cs="Arial"/>
          <w:sz w:val="24"/>
          <w:szCs w:val="24"/>
        </w:rPr>
        <w:t xml:space="preserve">, por </w:t>
      </w:r>
      <w:r w:rsidR="0037418B" w:rsidRPr="00991CAB">
        <w:rPr>
          <w:rFonts w:ascii="Arial" w:hAnsi="Arial" w:cs="Arial"/>
          <w:sz w:val="24"/>
          <w:szCs w:val="24"/>
        </w:rPr>
        <w:t xml:space="preserve">ello, </w:t>
      </w:r>
      <w:r w:rsidRPr="00991CAB">
        <w:rPr>
          <w:rFonts w:ascii="Arial" w:hAnsi="Arial" w:cs="Arial"/>
          <w:sz w:val="24"/>
          <w:szCs w:val="24"/>
        </w:rPr>
        <w:t>Dios es Justicia</w:t>
      </w:r>
      <w:r w:rsidR="0037418B" w:rsidRPr="00991CAB">
        <w:rPr>
          <w:rFonts w:ascii="Arial" w:hAnsi="Arial" w:cs="Arial"/>
          <w:sz w:val="24"/>
          <w:szCs w:val="24"/>
        </w:rPr>
        <w:t xml:space="preserve">. Se revela en la realidad del sufrimiento, en la toma de conciencia de la realidad para transformarla, se revela en la acción liberadora, en el cuestionamiento de las acciones que oprimen. Es decir, se revela en el espíritu, la fuerza humana, la valentía para la revelación humana en contra de las estructuras de poder que cultivan pobreza y </w:t>
      </w:r>
      <w:r w:rsidR="007B001C" w:rsidRPr="00991CAB">
        <w:rPr>
          <w:rFonts w:ascii="Arial" w:hAnsi="Arial" w:cs="Arial"/>
          <w:sz w:val="24"/>
          <w:szCs w:val="24"/>
        </w:rPr>
        <w:t>exclusión</w:t>
      </w:r>
      <w:r w:rsidR="0011790F" w:rsidRPr="00991CAB">
        <w:rPr>
          <w:rFonts w:ascii="Arial" w:hAnsi="Arial" w:cs="Arial"/>
          <w:sz w:val="24"/>
          <w:szCs w:val="24"/>
        </w:rPr>
        <w:t>.</w:t>
      </w:r>
    </w:p>
    <w:p w14:paraId="0CB0E295" w14:textId="039DA33E" w:rsidR="007B5851" w:rsidRPr="00991CAB" w:rsidRDefault="00C24969" w:rsidP="007B5565">
      <w:pPr>
        <w:ind w:left="360"/>
        <w:jc w:val="both"/>
        <w:rPr>
          <w:rFonts w:ascii="Arial" w:hAnsi="Arial" w:cs="Arial"/>
          <w:sz w:val="24"/>
          <w:szCs w:val="24"/>
        </w:rPr>
      </w:pPr>
      <w:r w:rsidRPr="00991CAB">
        <w:rPr>
          <w:rFonts w:ascii="Arial" w:hAnsi="Arial" w:cs="Arial"/>
          <w:sz w:val="24"/>
          <w:szCs w:val="24"/>
        </w:rPr>
        <w:t>Tambi</w:t>
      </w:r>
      <w:r w:rsidR="007B5565" w:rsidRPr="00991CAB">
        <w:rPr>
          <w:rFonts w:ascii="Arial" w:hAnsi="Arial" w:cs="Arial"/>
          <w:sz w:val="24"/>
          <w:szCs w:val="24"/>
        </w:rPr>
        <w:t>én</w:t>
      </w:r>
      <w:r w:rsidRPr="00991CAB">
        <w:rPr>
          <w:rFonts w:ascii="Arial" w:hAnsi="Arial" w:cs="Arial"/>
          <w:sz w:val="24"/>
          <w:szCs w:val="24"/>
        </w:rPr>
        <w:t xml:space="preserve"> es el Dios de la inclusión, la igualdad, Dios de los pobres de </w:t>
      </w:r>
      <w:r w:rsidR="0011790F" w:rsidRPr="00991CAB">
        <w:rPr>
          <w:rFonts w:ascii="Arial" w:hAnsi="Arial" w:cs="Arial"/>
          <w:sz w:val="24"/>
          <w:szCs w:val="24"/>
        </w:rPr>
        <w:t>todas las naciones</w:t>
      </w:r>
      <w:r w:rsidRPr="00991CAB">
        <w:rPr>
          <w:rFonts w:ascii="Arial" w:hAnsi="Arial" w:cs="Arial"/>
          <w:sz w:val="24"/>
          <w:szCs w:val="24"/>
        </w:rPr>
        <w:t xml:space="preserve">, es el Dios que se revela en la denuncia del pecado, </w:t>
      </w:r>
      <w:r w:rsidR="00CB65DF" w:rsidRPr="00991CAB">
        <w:rPr>
          <w:rFonts w:ascii="Arial" w:hAnsi="Arial" w:cs="Arial"/>
          <w:sz w:val="24"/>
          <w:szCs w:val="24"/>
        </w:rPr>
        <w:t>denuncia a los</w:t>
      </w:r>
      <w:r w:rsidRPr="00991CAB">
        <w:rPr>
          <w:rFonts w:ascii="Arial" w:hAnsi="Arial" w:cs="Arial"/>
          <w:sz w:val="24"/>
          <w:szCs w:val="24"/>
        </w:rPr>
        <w:t xml:space="preserve"> opresores sin distinción.</w:t>
      </w:r>
    </w:p>
    <w:p w14:paraId="6D36F8B2" w14:textId="77777777" w:rsidR="00E63E7F" w:rsidRPr="00991CAB" w:rsidRDefault="00E63E7F" w:rsidP="007B5565">
      <w:pPr>
        <w:jc w:val="both"/>
        <w:rPr>
          <w:rFonts w:ascii="Arial" w:hAnsi="Arial" w:cs="Arial"/>
          <w:sz w:val="24"/>
          <w:szCs w:val="24"/>
        </w:rPr>
      </w:pPr>
    </w:p>
    <w:p w14:paraId="51976465" w14:textId="16C47A89" w:rsidR="00F242E6" w:rsidRPr="00991CAB" w:rsidRDefault="002971E0" w:rsidP="007B5565">
      <w:pPr>
        <w:pStyle w:val="Prrafodelista"/>
        <w:numPr>
          <w:ilvl w:val="0"/>
          <w:numId w:val="1"/>
        </w:numPr>
        <w:jc w:val="both"/>
        <w:rPr>
          <w:rFonts w:ascii="Arial" w:hAnsi="Arial" w:cs="Arial"/>
          <w:b/>
          <w:bCs/>
          <w:sz w:val="24"/>
          <w:szCs w:val="24"/>
        </w:rPr>
      </w:pPr>
      <w:r w:rsidRPr="00991CAB">
        <w:rPr>
          <w:rFonts w:ascii="Arial" w:hAnsi="Arial" w:cs="Arial"/>
          <w:b/>
          <w:bCs/>
          <w:sz w:val="24"/>
          <w:szCs w:val="24"/>
        </w:rPr>
        <w:t xml:space="preserve">¿Qué tipo de </w:t>
      </w:r>
      <w:r w:rsidR="00137903" w:rsidRPr="00991CAB">
        <w:rPr>
          <w:rFonts w:ascii="Arial" w:hAnsi="Arial" w:cs="Arial"/>
          <w:b/>
          <w:bCs/>
          <w:sz w:val="24"/>
          <w:szCs w:val="24"/>
        </w:rPr>
        <w:t>teología</w:t>
      </w:r>
      <w:r w:rsidRPr="00991CAB">
        <w:rPr>
          <w:rFonts w:ascii="Arial" w:hAnsi="Arial" w:cs="Arial"/>
          <w:b/>
          <w:bCs/>
          <w:sz w:val="24"/>
          <w:szCs w:val="24"/>
        </w:rPr>
        <w:t xml:space="preserve"> se desarroll</w:t>
      </w:r>
      <w:r w:rsidR="00CD7AC7" w:rsidRPr="00991CAB">
        <w:rPr>
          <w:rFonts w:ascii="Arial" w:hAnsi="Arial" w:cs="Arial"/>
          <w:b/>
          <w:bCs/>
          <w:sz w:val="24"/>
          <w:szCs w:val="24"/>
        </w:rPr>
        <w:t>ó</w:t>
      </w:r>
      <w:r w:rsidRPr="00991CAB">
        <w:rPr>
          <w:rFonts w:ascii="Arial" w:hAnsi="Arial" w:cs="Arial"/>
          <w:b/>
          <w:bCs/>
          <w:sz w:val="24"/>
          <w:szCs w:val="24"/>
        </w:rPr>
        <w:t xml:space="preserve"> después </w:t>
      </w:r>
      <w:r w:rsidR="00137903" w:rsidRPr="00991CAB">
        <w:rPr>
          <w:rFonts w:ascii="Arial" w:hAnsi="Arial" w:cs="Arial"/>
          <w:b/>
          <w:bCs/>
          <w:sz w:val="24"/>
          <w:szCs w:val="24"/>
        </w:rPr>
        <w:t xml:space="preserve">del </w:t>
      </w:r>
      <w:r w:rsidRPr="00991CAB">
        <w:rPr>
          <w:rFonts w:ascii="Arial" w:hAnsi="Arial" w:cs="Arial"/>
          <w:b/>
          <w:bCs/>
          <w:sz w:val="24"/>
          <w:szCs w:val="24"/>
        </w:rPr>
        <w:t>regreso del exilio?</w:t>
      </w:r>
    </w:p>
    <w:p w14:paraId="68D8953C" w14:textId="6BC81177" w:rsidR="00873DA9" w:rsidRPr="00991CAB" w:rsidRDefault="00AD690B" w:rsidP="007B5565">
      <w:pPr>
        <w:ind w:left="360"/>
        <w:jc w:val="both"/>
        <w:rPr>
          <w:rFonts w:ascii="Arial" w:hAnsi="Arial" w:cs="Arial"/>
          <w:color w:val="000000" w:themeColor="text1"/>
          <w:sz w:val="24"/>
          <w:szCs w:val="24"/>
        </w:rPr>
      </w:pPr>
      <w:r w:rsidRPr="00991CAB">
        <w:rPr>
          <w:rFonts w:ascii="Arial" w:hAnsi="Arial" w:cs="Arial"/>
          <w:color w:val="000000" w:themeColor="text1"/>
          <w:sz w:val="24"/>
          <w:szCs w:val="24"/>
        </w:rPr>
        <w:t xml:space="preserve">El proyecto </w:t>
      </w:r>
      <w:r w:rsidR="00623122" w:rsidRPr="00991CAB">
        <w:rPr>
          <w:rFonts w:ascii="Arial" w:hAnsi="Arial" w:cs="Arial"/>
          <w:color w:val="000000" w:themeColor="text1"/>
          <w:sz w:val="24"/>
          <w:szCs w:val="24"/>
        </w:rPr>
        <w:t>teológico</w:t>
      </w:r>
      <w:r w:rsidRPr="00991CAB">
        <w:rPr>
          <w:rFonts w:ascii="Arial" w:hAnsi="Arial" w:cs="Arial"/>
          <w:color w:val="000000" w:themeColor="text1"/>
          <w:sz w:val="24"/>
          <w:szCs w:val="24"/>
        </w:rPr>
        <w:t xml:space="preserve"> que se consolidó después del exilio </w:t>
      </w:r>
      <w:r w:rsidR="00623122" w:rsidRPr="00991CAB">
        <w:rPr>
          <w:rFonts w:ascii="Arial" w:hAnsi="Arial" w:cs="Arial"/>
          <w:color w:val="000000" w:themeColor="text1"/>
          <w:sz w:val="24"/>
          <w:szCs w:val="24"/>
        </w:rPr>
        <w:t>es el de la reconstrucción de Isra</w:t>
      </w:r>
      <w:r w:rsidR="005F531E" w:rsidRPr="00991CAB">
        <w:rPr>
          <w:rFonts w:ascii="Arial" w:hAnsi="Arial" w:cs="Arial"/>
          <w:color w:val="000000" w:themeColor="text1"/>
          <w:sz w:val="24"/>
          <w:szCs w:val="24"/>
        </w:rPr>
        <w:t xml:space="preserve">el. O la teología sacerdotal, que </w:t>
      </w:r>
      <w:r w:rsidR="00873DA9" w:rsidRPr="00991CAB">
        <w:rPr>
          <w:rFonts w:ascii="Arial" w:hAnsi="Arial" w:cs="Arial"/>
          <w:color w:val="000000" w:themeColor="text1"/>
          <w:sz w:val="24"/>
          <w:szCs w:val="24"/>
        </w:rPr>
        <w:t>se centra en la santidad de Dios, la adoración en el templo, los sacrificios, los tributos, la pureza, las normas o doctrina son características propias.</w:t>
      </w:r>
    </w:p>
    <w:p w14:paraId="733CEF6B" w14:textId="77777777" w:rsidR="00873DA9" w:rsidRPr="00991CAB" w:rsidRDefault="00873DA9" w:rsidP="007B5565">
      <w:pPr>
        <w:ind w:left="360"/>
        <w:jc w:val="both"/>
        <w:rPr>
          <w:rFonts w:ascii="Arial" w:hAnsi="Arial" w:cs="Arial"/>
          <w:color w:val="000000" w:themeColor="text1"/>
          <w:sz w:val="24"/>
          <w:szCs w:val="24"/>
        </w:rPr>
      </w:pPr>
      <w:r w:rsidRPr="00991CAB">
        <w:rPr>
          <w:rFonts w:ascii="Arial" w:hAnsi="Arial" w:cs="Arial"/>
          <w:color w:val="000000" w:themeColor="text1"/>
          <w:sz w:val="24"/>
          <w:szCs w:val="24"/>
        </w:rPr>
        <w:t>La reconstrucción</w:t>
      </w:r>
      <w:r w:rsidR="00B23115" w:rsidRPr="00991CAB">
        <w:rPr>
          <w:rFonts w:ascii="Arial" w:hAnsi="Arial" w:cs="Arial"/>
          <w:color w:val="000000" w:themeColor="text1"/>
          <w:sz w:val="24"/>
          <w:szCs w:val="24"/>
        </w:rPr>
        <w:t xml:space="preserve"> de un templo religioso, cultural y político</w:t>
      </w:r>
      <w:r w:rsidR="00B252C0" w:rsidRPr="00991CAB">
        <w:rPr>
          <w:rFonts w:ascii="Arial" w:hAnsi="Arial" w:cs="Arial"/>
          <w:color w:val="000000" w:themeColor="text1"/>
          <w:sz w:val="24"/>
          <w:szCs w:val="24"/>
        </w:rPr>
        <w:t xml:space="preserve">, </w:t>
      </w:r>
      <w:r w:rsidR="00E42EA5" w:rsidRPr="00991CAB">
        <w:rPr>
          <w:rFonts w:ascii="Arial" w:hAnsi="Arial" w:cs="Arial"/>
          <w:color w:val="000000" w:themeColor="text1"/>
          <w:sz w:val="24"/>
          <w:szCs w:val="24"/>
        </w:rPr>
        <w:t>reconstrucción basada en devolver la cultura, las tradiciones y perfeccionar su identidad étnica</w:t>
      </w:r>
      <w:r w:rsidR="00B23115" w:rsidRPr="00991CAB">
        <w:rPr>
          <w:rFonts w:ascii="Arial" w:hAnsi="Arial" w:cs="Arial"/>
          <w:color w:val="000000" w:themeColor="text1"/>
          <w:sz w:val="24"/>
          <w:szCs w:val="24"/>
        </w:rPr>
        <w:t xml:space="preserve">. </w:t>
      </w:r>
    </w:p>
    <w:p w14:paraId="34310496" w14:textId="08CEB00F" w:rsidR="00AD690B" w:rsidRPr="00991CAB" w:rsidRDefault="00873DA9" w:rsidP="007B5565">
      <w:pPr>
        <w:ind w:left="360"/>
        <w:jc w:val="both"/>
        <w:rPr>
          <w:rFonts w:ascii="Arial" w:hAnsi="Arial" w:cs="Arial"/>
          <w:color w:val="000000" w:themeColor="text1"/>
          <w:sz w:val="24"/>
          <w:szCs w:val="24"/>
        </w:rPr>
      </w:pPr>
      <w:r w:rsidRPr="00991CAB">
        <w:rPr>
          <w:rFonts w:ascii="Arial" w:hAnsi="Arial" w:cs="Arial"/>
          <w:color w:val="000000" w:themeColor="text1"/>
          <w:sz w:val="24"/>
          <w:szCs w:val="24"/>
        </w:rPr>
        <w:t xml:space="preserve">Este comportamiento </w:t>
      </w:r>
      <w:r w:rsidR="00B053FE" w:rsidRPr="00991CAB">
        <w:rPr>
          <w:rFonts w:ascii="Arial" w:hAnsi="Arial" w:cs="Arial"/>
          <w:color w:val="000000" w:themeColor="text1"/>
          <w:sz w:val="24"/>
          <w:szCs w:val="24"/>
        </w:rPr>
        <w:t>egocéntrico</w:t>
      </w:r>
      <w:r w:rsidRPr="00991CAB">
        <w:rPr>
          <w:rFonts w:ascii="Arial" w:hAnsi="Arial" w:cs="Arial"/>
          <w:color w:val="000000" w:themeColor="text1"/>
          <w:sz w:val="24"/>
          <w:szCs w:val="24"/>
        </w:rPr>
        <w:t>, absoluto, y perfeccionismo</w:t>
      </w:r>
      <w:r w:rsidR="00B053FE" w:rsidRPr="00991CAB">
        <w:rPr>
          <w:rFonts w:ascii="Arial" w:hAnsi="Arial" w:cs="Arial"/>
          <w:color w:val="000000" w:themeColor="text1"/>
          <w:sz w:val="24"/>
          <w:szCs w:val="24"/>
        </w:rPr>
        <w:t xml:space="preserve"> lleva a ejercer opresión a otros pueblos y hermanos, mediante el desprecio, marginación.</w:t>
      </w:r>
      <w:r w:rsidR="00B576E3" w:rsidRPr="00991CAB">
        <w:rPr>
          <w:rFonts w:ascii="Arial" w:hAnsi="Arial" w:cs="Arial"/>
          <w:color w:val="000000" w:themeColor="text1"/>
          <w:sz w:val="24"/>
          <w:szCs w:val="24"/>
        </w:rPr>
        <w:t xml:space="preserve"> Su fuerza estaba en la influencia de que Dios ha elegido a una sola raza y que la salvación es exclusiva de los judíos.</w:t>
      </w:r>
    </w:p>
    <w:p w14:paraId="655FB682" w14:textId="7C44F61A" w:rsidR="00133DCF" w:rsidRPr="00991CAB" w:rsidRDefault="007671C4" w:rsidP="00B576E3">
      <w:pPr>
        <w:ind w:left="360"/>
        <w:rPr>
          <w:rFonts w:ascii="Arial" w:hAnsi="Arial" w:cs="Arial"/>
          <w:sz w:val="24"/>
          <w:szCs w:val="24"/>
        </w:rPr>
      </w:pPr>
      <w:r w:rsidRPr="00991CAB">
        <w:rPr>
          <w:rFonts w:ascii="Arial" w:hAnsi="Arial" w:cs="Arial"/>
          <w:color w:val="FF0000"/>
          <w:sz w:val="24"/>
          <w:szCs w:val="24"/>
        </w:rPr>
        <w:br/>
      </w:r>
    </w:p>
    <w:p w14:paraId="77B9D489" w14:textId="77777777" w:rsidR="00133DCF" w:rsidRPr="00991CAB" w:rsidRDefault="00133DCF" w:rsidP="00F242E6">
      <w:pPr>
        <w:rPr>
          <w:rFonts w:ascii="Arial" w:hAnsi="Arial" w:cs="Arial"/>
          <w:sz w:val="24"/>
          <w:szCs w:val="24"/>
        </w:rPr>
      </w:pPr>
    </w:p>
    <w:sectPr w:rsidR="00133DCF" w:rsidRPr="00991CAB" w:rsidSect="00C8675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156BAA"/>
    <w:multiLevelType w:val="hybridMultilevel"/>
    <w:tmpl w:val="782E14A8"/>
    <w:lvl w:ilvl="0" w:tplc="440A000F">
      <w:start w:val="1"/>
      <w:numFmt w:val="decimal"/>
      <w:lvlText w:val="%1."/>
      <w:lvlJc w:val="left"/>
      <w:pPr>
        <w:ind w:left="720" w:hanging="360"/>
      </w:pPr>
      <w:rPr>
        <w:rFonts w:hint="default"/>
      </w:r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 w15:restartNumberingAfterBreak="0">
    <w:nsid w:val="5AC879DA"/>
    <w:multiLevelType w:val="hybridMultilevel"/>
    <w:tmpl w:val="A16E8062"/>
    <w:lvl w:ilvl="0" w:tplc="74B60DDA">
      <w:start w:val="1"/>
      <w:numFmt w:val="bullet"/>
      <w:lvlText w:val="-"/>
      <w:lvlJc w:val="left"/>
      <w:pPr>
        <w:ind w:left="720" w:hanging="360"/>
      </w:pPr>
      <w:rPr>
        <w:rFonts w:ascii="Calibri" w:eastAsiaTheme="minorHAnsi" w:hAnsi="Calibri" w:cs="Calibri"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0F6"/>
    <w:rsid w:val="00032C29"/>
    <w:rsid w:val="0011790F"/>
    <w:rsid w:val="00133DCF"/>
    <w:rsid w:val="00137903"/>
    <w:rsid w:val="001A2AE2"/>
    <w:rsid w:val="00200DCD"/>
    <w:rsid w:val="002971E0"/>
    <w:rsid w:val="00342234"/>
    <w:rsid w:val="0037418B"/>
    <w:rsid w:val="003E435E"/>
    <w:rsid w:val="004330FB"/>
    <w:rsid w:val="00481B52"/>
    <w:rsid w:val="00551063"/>
    <w:rsid w:val="005968F2"/>
    <w:rsid w:val="005E38F7"/>
    <w:rsid w:val="005F531E"/>
    <w:rsid w:val="006157ED"/>
    <w:rsid w:val="00623122"/>
    <w:rsid w:val="00632809"/>
    <w:rsid w:val="00695B7D"/>
    <w:rsid w:val="006D634C"/>
    <w:rsid w:val="007210F6"/>
    <w:rsid w:val="007671C4"/>
    <w:rsid w:val="007B001C"/>
    <w:rsid w:val="007B5565"/>
    <w:rsid w:val="007B5851"/>
    <w:rsid w:val="007C6C9D"/>
    <w:rsid w:val="008021F9"/>
    <w:rsid w:val="00823E54"/>
    <w:rsid w:val="00873DA9"/>
    <w:rsid w:val="00884574"/>
    <w:rsid w:val="009242EC"/>
    <w:rsid w:val="009836C4"/>
    <w:rsid w:val="00991CAB"/>
    <w:rsid w:val="009E756D"/>
    <w:rsid w:val="00A426B3"/>
    <w:rsid w:val="00A55D48"/>
    <w:rsid w:val="00AD690B"/>
    <w:rsid w:val="00AE53DD"/>
    <w:rsid w:val="00AE6210"/>
    <w:rsid w:val="00B0272A"/>
    <w:rsid w:val="00B053FE"/>
    <w:rsid w:val="00B23115"/>
    <w:rsid w:val="00B252C0"/>
    <w:rsid w:val="00B53545"/>
    <w:rsid w:val="00B576E3"/>
    <w:rsid w:val="00C01A75"/>
    <w:rsid w:val="00C01BF3"/>
    <w:rsid w:val="00C24969"/>
    <w:rsid w:val="00C7525D"/>
    <w:rsid w:val="00C8675B"/>
    <w:rsid w:val="00C87CE3"/>
    <w:rsid w:val="00CB65DF"/>
    <w:rsid w:val="00CD7AC7"/>
    <w:rsid w:val="00E26900"/>
    <w:rsid w:val="00E42EA5"/>
    <w:rsid w:val="00E63E7F"/>
    <w:rsid w:val="00E8147E"/>
    <w:rsid w:val="00E84D76"/>
    <w:rsid w:val="00EB3668"/>
    <w:rsid w:val="00EC1662"/>
    <w:rsid w:val="00F242E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32219"/>
  <w15:chartTrackingRefBased/>
  <w15:docId w15:val="{EFAA2107-79CE-45D4-92E7-B795F6871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S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210F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210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210F6"/>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210F6"/>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210F6"/>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210F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210F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210F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210F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210F6"/>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210F6"/>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210F6"/>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210F6"/>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210F6"/>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210F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210F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210F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210F6"/>
    <w:rPr>
      <w:rFonts w:eastAsiaTheme="majorEastAsia" w:cstheme="majorBidi"/>
      <w:color w:val="272727" w:themeColor="text1" w:themeTint="D8"/>
    </w:rPr>
  </w:style>
  <w:style w:type="paragraph" w:styleId="Ttulo">
    <w:name w:val="Title"/>
    <w:basedOn w:val="Normal"/>
    <w:next w:val="Normal"/>
    <w:link w:val="TtuloCar"/>
    <w:uiPriority w:val="10"/>
    <w:qFormat/>
    <w:rsid w:val="007210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210F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210F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210F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210F6"/>
    <w:pPr>
      <w:spacing w:before="160"/>
      <w:jc w:val="center"/>
    </w:pPr>
    <w:rPr>
      <w:i/>
      <w:iCs/>
      <w:color w:val="404040" w:themeColor="text1" w:themeTint="BF"/>
    </w:rPr>
  </w:style>
  <w:style w:type="character" w:customStyle="1" w:styleId="CitaCar">
    <w:name w:val="Cita Car"/>
    <w:basedOn w:val="Fuentedeprrafopredeter"/>
    <w:link w:val="Cita"/>
    <w:uiPriority w:val="29"/>
    <w:rsid w:val="007210F6"/>
    <w:rPr>
      <w:i/>
      <w:iCs/>
      <w:color w:val="404040" w:themeColor="text1" w:themeTint="BF"/>
    </w:rPr>
  </w:style>
  <w:style w:type="paragraph" w:styleId="Prrafodelista">
    <w:name w:val="List Paragraph"/>
    <w:basedOn w:val="Normal"/>
    <w:uiPriority w:val="34"/>
    <w:qFormat/>
    <w:rsid w:val="007210F6"/>
    <w:pPr>
      <w:ind w:left="720"/>
      <w:contextualSpacing/>
    </w:pPr>
  </w:style>
  <w:style w:type="character" w:styleId="nfasisintenso">
    <w:name w:val="Intense Emphasis"/>
    <w:basedOn w:val="Fuentedeprrafopredeter"/>
    <w:uiPriority w:val="21"/>
    <w:qFormat/>
    <w:rsid w:val="007210F6"/>
    <w:rPr>
      <w:i/>
      <w:iCs/>
      <w:color w:val="2F5496" w:themeColor="accent1" w:themeShade="BF"/>
    </w:rPr>
  </w:style>
  <w:style w:type="paragraph" w:styleId="Citadestacada">
    <w:name w:val="Intense Quote"/>
    <w:basedOn w:val="Normal"/>
    <w:next w:val="Normal"/>
    <w:link w:val="CitadestacadaCar"/>
    <w:uiPriority w:val="30"/>
    <w:qFormat/>
    <w:rsid w:val="007210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210F6"/>
    <w:rPr>
      <w:i/>
      <w:iCs/>
      <w:color w:val="2F5496" w:themeColor="accent1" w:themeShade="BF"/>
    </w:rPr>
  </w:style>
  <w:style w:type="character" w:styleId="Referenciaintensa">
    <w:name w:val="Intense Reference"/>
    <w:basedOn w:val="Fuentedeprrafopredeter"/>
    <w:uiPriority w:val="32"/>
    <w:qFormat/>
    <w:rsid w:val="007210F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50EEEF-9FFD-47D8-AEBC-85C0D670B9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418</TotalTime>
  <Pages>1</Pages>
  <Words>255</Words>
  <Characters>1407</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Rigoberto Martinez</dc:creator>
  <cp:keywords/>
  <dc:description/>
  <cp:lastModifiedBy>Factoria</cp:lastModifiedBy>
  <cp:revision>49</cp:revision>
  <dcterms:created xsi:type="dcterms:W3CDTF">2026-04-04T02:05:00Z</dcterms:created>
  <dcterms:modified xsi:type="dcterms:W3CDTF">2026-04-09T23:01:00Z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cc8c6b32-c565-44e6-bd09-e0f9b63b0b6a</vt:lpwstr>
  </property>
</Properties>
</file>