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6CF7B" w14:textId="6BDF1C3A" w:rsidR="004961EF" w:rsidRPr="00836021" w:rsidRDefault="00836021">
      <w:pPr>
        <w:rPr>
          <w:sz w:val="28"/>
          <w:szCs w:val="28"/>
        </w:rPr>
      </w:pPr>
      <w:r>
        <w:t xml:space="preserve">                                                   </w:t>
      </w:r>
      <w:r w:rsidR="00923C57" w:rsidRPr="00836021">
        <w:rPr>
          <w:sz w:val="28"/>
          <w:szCs w:val="28"/>
        </w:rPr>
        <w:t xml:space="preserve">Trabajo final del </w:t>
      </w:r>
      <w:r w:rsidR="00227BBC" w:rsidRPr="00836021">
        <w:rPr>
          <w:sz w:val="28"/>
          <w:szCs w:val="28"/>
        </w:rPr>
        <w:t>Módulo</w:t>
      </w:r>
      <w:r w:rsidR="00923C57" w:rsidRPr="00836021">
        <w:rPr>
          <w:sz w:val="28"/>
          <w:szCs w:val="28"/>
        </w:rPr>
        <w:t xml:space="preserve"> I</w:t>
      </w:r>
      <w:r w:rsidR="001B08C3">
        <w:rPr>
          <w:sz w:val="28"/>
          <w:szCs w:val="28"/>
        </w:rPr>
        <w:t>I</w:t>
      </w:r>
      <w:r w:rsidR="00923C57" w:rsidRPr="00836021">
        <w:rPr>
          <w:sz w:val="28"/>
          <w:szCs w:val="28"/>
        </w:rPr>
        <w:t xml:space="preserve"> </w:t>
      </w:r>
    </w:p>
    <w:p w14:paraId="1AC54BAD" w14:textId="1DF4E03A" w:rsidR="00923C57" w:rsidRDefault="00923C57"/>
    <w:p w14:paraId="564AC345" w14:textId="7CF80971" w:rsidR="00923C57" w:rsidRPr="00E962F0" w:rsidRDefault="00E56742" w:rsidP="00E56742">
      <w:pPr>
        <w:rPr>
          <w:b/>
          <w:bCs/>
          <w:i/>
          <w:iCs/>
        </w:rPr>
      </w:pPr>
      <w:r w:rsidRPr="00E962F0">
        <w:rPr>
          <w:b/>
          <w:bCs/>
          <w:i/>
          <w:iCs/>
        </w:rPr>
        <w:t>Escuelera</w:t>
      </w:r>
      <w:r w:rsidR="00227BBC" w:rsidRPr="00E962F0">
        <w:rPr>
          <w:b/>
          <w:bCs/>
          <w:i/>
          <w:iCs/>
        </w:rPr>
        <w:t>:</w:t>
      </w:r>
      <w:r w:rsidR="00923C57" w:rsidRPr="00E962F0">
        <w:rPr>
          <w:b/>
          <w:bCs/>
          <w:i/>
          <w:iCs/>
        </w:rPr>
        <w:t xml:space="preserve"> Ninfa Sosa de Bernal</w:t>
      </w:r>
    </w:p>
    <w:p w14:paraId="7E6D4177" w14:textId="4236FA72" w:rsidR="00923C57" w:rsidRPr="00E962F0" w:rsidRDefault="00176914">
      <w:pPr>
        <w:rPr>
          <w:b/>
          <w:bCs/>
          <w:i/>
          <w:iCs/>
        </w:rPr>
      </w:pPr>
      <w:r w:rsidRPr="00E962F0">
        <w:rPr>
          <w:b/>
          <w:bCs/>
          <w:i/>
          <w:iCs/>
        </w:rPr>
        <w:t>E</w:t>
      </w:r>
      <w:r w:rsidR="00EE680B">
        <w:rPr>
          <w:b/>
          <w:bCs/>
          <w:i/>
          <w:iCs/>
        </w:rPr>
        <w:t>d</w:t>
      </w:r>
      <w:r w:rsidRPr="00E962F0">
        <w:rPr>
          <w:b/>
          <w:bCs/>
          <w:i/>
          <w:iCs/>
        </w:rPr>
        <w:t>ucadora</w:t>
      </w:r>
      <w:r w:rsidR="00227BBC" w:rsidRPr="00E962F0">
        <w:rPr>
          <w:b/>
          <w:bCs/>
          <w:i/>
          <w:iCs/>
        </w:rPr>
        <w:t>:</w:t>
      </w:r>
      <w:r w:rsidR="00923C57" w:rsidRPr="00E962F0">
        <w:rPr>
          <w:b/>
          <w:bCs/>
          <w:i/>
          <w:iCs/>
        </w:rPr>
        <w:t xml:space="preserve"> Mirta Leiva</w:t>
      </w:r>
    </w:p>
    <w:p w14:paraId="668E720F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45DFC24E" w14:textId="551684AB" w:rsidR="00010DAD" w:rsidRPr="00D056D8" w:rsidRDefault="001B08C3">
      <w:pPr>
        <w:rPr>
          <w:b/>
          <w:bCs/>
          <w:i/>
          <w:iCs/>
          <w:sz w:val="28"/>
          <w:szCs w:val="28"/>
        </w:rPr>
      </w:pPr>
      <w:r w:rsidRPr="00D056D8">
        <w:rPr>
          <w:b/>
          <w:bCs/>
          <w:i/>
          <w:iCs/>
          <w:sz w:val="28"/>
          <w:szCs w:val="28"/>
        </w:rPr>
        <w:t>1:</w:t>
      </w:r>
      <w:r w:rsidR="00010DAD" w:rsidRPr="00D056D8">
        <w:rPr>
          <w:b/>
          <w:bCs/>
          <w:i/>
          <w:iCs/>
          <w:sz w:val="28"/>
          <w:szCs w:val="28"/>
        </w:rPr>
        <w:t xml:space="preserve"> Como entendemos el problema </w:t>
      </w:r>
      <w:proofErr w:type="spellStart"/>
      <w:r w:rsidR="00010DAD" w:rsidRPr="00D056D8">
        <w:rPr>
          <w:b/>
          <w:bCs/>
          <w:i/>
          <w:iCs/>
          <w:sz w:val="28"/>
          <w:szCs w:val="28"/>
        </w:rPr>
        <w:t>sipnotico</w:t>
      </w:r>
      <w:proofErr w:type="spellEnd"/>
      <w:r w:rsidR="00010DAD" w:rsidRPr="00D056D8">
        <w:rPr>
          <w:b/>
          <w:bCs/>
          <w:i/>
          <w:iCs/>
          <w:sz w:val="28"/>
          <w:szCs w:val="28"/>
        </w:rPr>
        <w:t>?</w:t>
      </w:r>
    </w:p>
    <w:p w14:paraId="4CB6190F" w14:textId="77777777" w:rsid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El problema sinóptico es la pregunta de por qué Mateo, Marcos y Lucas se parecen tanto entre sí. </w:t>
      </w:r>
    </w:p>
    <w:p w14:paraId="7F260526" w14:textId="77777777" w:rsid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Se llaman "sinópticos" porque se pueden ver "con un solo ojo" al compararlos: tienen los mismos relatos, muchas veces con las mismas palabras y en el mismo orden.</w:t>
      </w:r>
    </w:p>
    <w:p w14:paraId="1FFCD6F5" w14:textId="00EC2A79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¿Cuál es el problema? </w:t>
      </w:r>
    </w:p>
    <w:p w14:paraId="4FE7E096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Si los 3 cuentan lo mismo, ¿quién copió a quién? ¿Usaron una fuente común?</w:t>
      </w:r>
    </w:p>
    <w:p w14:paraId="44FAF9D9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La solución más aceptada hoy: Teoría de las 2 Fuentes</w:t>
      </w:r>
    </w:p>
    <w:p w14:paraId="25245995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Marcos fue escrito primero y Mateo + Lucas lo usaron. Se nota porque el 90% de Marcos está en Mateo y </w:t>
      </w:r>
      <w:proofErr w:type="spellStart"/>
      <w:r w:rsidRPr="00D056D8">
        <w:rPr>
          <w:sz w:val="28"/>
          <w:szCs w:val="28"/>
        </w:rPr>
        <w:t>Lucas.Fuente</w:t>
      </w:r>
      <w:proofErr w:type="spellEnd"/>
      <w:r w:rsidRPr="00D056D8">
        <w:rPr>
          <w:sz w:val="28"/>
          <w:szCs w:val="28"/>
        </w:rPr>
        <w:t xml:space="preserve"> Q: Mateo y Lucas tienen muchos dichos de Jesús en común que no están en Marcos. </w:t>
      </w:r>
    </w:p>
    <w:p w14:paraId="12BFDB8D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Se cree que usaron otra fuente perdida llamada "Q" de </w:t>
      </w:r>
      <w:proofErr w:type="spellStart"/>
      <w:r w:rsidRPr="00D056D8">
        <w:rPr>
          <w:sz w:val="28"/>
          <w:szCs w:val="28"/>
        </w:rPr>
        <w:t>Quelle</w:t>
      </w:r>
      <w:proofErr w:type="spellEnd"/>
      <w:r w:rsidRPr="00D056D8">
        <w:rPr>
          <w:sz w:val="28"/>
          <w:szCs w:val="28"/>
        </w:rPr>
        <w:t xml:space="preserve"> = fuente en alemán.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Material propio: Cada uno tiene material exclusivo: "M" solo de Mateo y "L" solo de Lucas.</w:t>
      </w:r>
    </w:p>
    <w:p w14:paraId="3CD44BDE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En resumen: Marcos + Q + M/L = Mateo y Lucas.2:</w:t>
      </w:r>
    </w:p>
    <w:p w14:paraId="5231824B" w14:textId="77777777" w:rsidR="00B4544B" w:rsidRDefault="00B4544B" w:rsidP="009A69DB">
      <w:pPr>
        <w:rPr>
          <w:sz w:val="28"/>
          <w:szCs w:val="28"/>
        </w:rPr>
      </w:pPr>
    </w:p>
    <w:p w14:paraId="4306DCC0" w14:textId="6A277F68" w:rsidR="009A69DB" w:rsidRPr="00B4544B" w:rsidRDefault="00B4544B" w:rsidP="009A69DB">
      <w:pPr>
        <w:rPr>
          <w:b/>
          <w:bCs/>
          <w:i/>
          <w:iCs/>
          <w:sz w:val="28"/>
          <w:szCs w:val="28"/>
        </w:rPr>
      </w:pPr>
      <w:proofErr w:type="gramStart"/>
      <w:r w:rsidRPr="00B4544B">
        <w:rPr>
          <w:b/>
          <w:bCs/>
          <w:i/>
          <w:iCs/>
          <w:sz w:val="28"/>
          <w:szCs w:val="28"/>
        </w:rPr>
        <w:t>2 :</w:t>
      </w:r>
      <w:proofErr w:type="gramEnd"/>
      <w:r w:rsidRPr="00B4544B">
        <w:rPr>
          <w:b/>
          <w:bCs/>
          <w:i/>
          <w:iCs/>
          <w:sz w:val="28"/>
          <w:szCs w:val="28"/>
        </w:rPr>
        <w:t xml:space="preserve"> </w:t>
      </w:r>
      <w:r w:rsidR="009A69DB" w:rsidRPr="00B4544B">
        <w:rPr>
          <w:b/>
          <w:bCs/>
          <w:i/>
          <w:iCs/>
          <w:sz w:val="28"/>
          <w:szCs w:val="28"/>
        </w:rPr>
        <w:t>A modo de resumen, ¿qué podemos aprender de la teología de cada evangelio?</w:t>
      </w:r>
    </w:p>
    <w:p w14:paraId="72439093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Evangelio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Teología central / A quién se dirige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Imagen de Jesús</w:t>
      </w:r>
      <w:r w:rsidRPr="00D056D8">
        <w:rPr>
          <w:sz w:val="28"/>
          <w:szCs w:val="28"/>
        </w:rPr>
        <w:t xml:space="preserve"> - </w:t>
      </w:r>
      <w:r w:rsidRPr="00D056D8">
        <w:rPr>
          <w:sz w:val="28"/>
          <w:szCs w:val="28"/>
        </w:rPr>
        <w:t>Marcos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Teología de la Cruz y el Siervo Sufriente. Para cristianos perseguidos en Roma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Jesús como el Mesías que sufre, el Hijo de Dios que da su vida Mc 10,45.</w:t>
      </w:r>
    </w:p>
    <w:p w14:paraId="6B167638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lastRenderedPageBreak/>
        <w:t xml:space="preserve">- </w:t>
      </w:r>
      <w:r w:rsidRPr="00D056D8">
        <w:rPr>
          <w:sz w:val="28"/>
          <w:szCs w:val="28"/>
        </w:rPr>
        <w:t>Mateo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Teología del Nuevo Moisés y cumplimiento. Para judíos-cristianos.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Jesús como el nuevo Moisés que da la nueva Ley del Reino. Cumple el AT Mt 5,17.</w:t>
      </w:r>
    </w:p>
    <w:p w14:paraId="0BBCF0FA" w14:textId="77777777" w:rsidR="009A69DB" w:rsidRPr="00D056D8" w:rsidRDefault="009A69DB" w:rsidP="009A69DB">
      <w:pPr>
        <w:rPr>
          <w:sz w:val="28"/>
          <w:szCs w:val="28"/>
        </w:rPr>
      </w:pPr>
      <w:r w:rsidRPr="00D056D8">
        <w:rPr>
          <w:sz w:val="28"/>
          <w:szCs w:val="28"/>
        </w:rPr>
        <w:t>Lucas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>Teología de la Misericordia y del Espíritu. Para gentiles y marginados.</w:t>
      </w:r>
      <w:r w:rsidRPr="00D056D8">
        <w:rPr>
          <w:sz w:val="28"/>
          <w:szCs w:val="28"/>
        </w:rPr>
        <w:t xml:space="preserve"> </w:t>
      </w:r>
      <w:r w:rsidRPr="00D056D8">
        <w:rPr>
          <w:sz w:val="28"/>
          <w:szCs w:val="28"/>
        </w:rPr>
        <w:t xml:space="preserve">Jesús como el Salvador universal que busca al perdido. Enfatiza a mujeres, pobres, samaritanos </w:t>
      </w:r>
      <w:proofErr w:type="spellStart"/>
      <w:r w:rsidRPr="00D056D8">
        <w:rPr>
          <w:sz w:val="28"/>
          <w:szCs w:val="28"/>
        </w:rPr>
        <w:t>Lc</w:t>
      </w:r>
      <w:proofErr w:type="spellEnd"/>
      <w:r w:rsidRPr="00D056D8">
        <w:rPr>
          <w:sz w:val="28"/>
          <w:szCs w:val="28"/>
        </w:rPr>
        <w:t xml:space="preserve"> 4,18.</w:t>
      </w:r>
    </w:p>
    <w:p w14:paraId="78511596" w14:textId="2779D44D" w:rsidR="00010DAD" w:rsidRPr="00B4544B" w:rsidRDefault="009A69DB">
      <w:pPr>
        <w:rPr>
          <w:b/>
          <w:bCs/>
          <w:sz w:val="28"/>
          <w:szCs w:val="28"/>
        </w:rPr>
      </w:pPr>
      <w:r w:rsidRPr="00B4544B">
        <w:rPr>
          <w:b/>
          <w:bCs/>
          <w:sz w:val="28"/>
          <w:szCs w:val="28"/>
        </w:rPr>
        <w:t>Juan</w:t>
      </w:r>
      <w:r w:rsidRPr="00B4544B">
        <w:rPr>
          <w:b/>
          <w:bCs/>
          <w:sz w:val="28"/>
          <w:szCs w:val="28"/>
        </w:rPr>
        <w:t xml:space="preserve"> </w:t>
      </w:r>
      <w:r w:rsidRPr="00B4544B">
        <w:rPr>
          <w:b/>
          <w:bCs/>
          <w:sz w:val="28"/>
          <w:szCs w:val="28"/>
        </w:rPr>
        <w:t xml:space="preserve">No es sinóptico, pero cierra. Teología del Verbo Encarnado. Para la comunidad </w:t>
      </w:r>
      <w:proofErr w:type="spellStart"/>
      <w:r w:rsidRPr="00B4544B">
        <w:rPr>
          <w:b/>
          <w:bCs/>
          <w:sz w:val="28"/>
          <w:szCs w:val="28"/>
        </w:rPr>
        <w:t>joánica</w:t>
      </w:r>
      <w:proofErr w:type="spellEnd"/>
      <w:r w:rsidRPr="00B4544B">
        <w:rPr>
          <w:b/>
          <w:bCs/>
          <w:sz w:val="28"/>
          <w:szCs w:val="28"/>
        </w:rPr>
        <w:t>.</w:t>
      </w:r>
      <w:r w:rsidR="00B4544B" w:rsidRPr="00B4544B">
        <w:rPr>
          <w:b/>
          <w:bCs/>
          <w:sz w:val="28"/>
          <w:szCs w:val="28"/>
        </w:rPr>
        <w:t xml:space="preserve"> </w:t>
      </w:r>
      <w:r w:rsidRPr="00B4544B">
        <w:rPr>
          <w:b/>
          <w:bCs/>
          <w:sz w:val="28"/>
          <w:szCs w:val="28"/>
        </w:rPr>
        <w:t xml:space="preserve">Jesús como el Hijo de Dios preexistente, la Luz y la Vida </w:t>
      </w:r>
      <w:proofErr w:type="spellStart"/>
      <w:r w:rsidRPr="00B4544B">
        <w:rPr>
          <w:b/>
          <w:bCs/>
          <w:sz w:val="28"/>
          <w:szCs w:val="28"/>
        </w:rPr>
        <w:t>Jn</w:t>
      </w:r>
      <w:proofErr w:type="spellEnd"/>
      <w:r w:rsidRPr="00B4544B">
        <w:rPr>
          <w:b/>
          <w:bCs/>
          <w:sz w:val="28"/>
          <w:szCs w:val="28"/>
        </w:rPr>
        <w:t xml:space="preserve"> 1,</w:t>
      </w:r>
      <w:proofErr w:type="gramStart"/>
      <w:r w:rsidRPr="00B4544B">
        <w:rPr>
          <w:b/>
          <w:bCs/>
          <w:sz w:val="28"/>
          <w:szCs w:val="28"/>
        </w:rPr>
        <w:t>1.Idea</w:t>
      </w:r>
      <w:proofErr w:type="gramEnd"/>
      <w:r w:rsidRPr="00B4544B">
        <w:rPr>
          <w:b/>
          <w:bCs/>
          <w:sz w:val="28"/>
          <w:szCs w:val="28"/>
        </w:rPr>
        <w:t xml:space="preserve"> clave: Los 4 evangelios no se contradicen. Cada uno resalta un "rostro" de Jesús para responder a una comunidad distinta.</w:t>
      </w:r>
      <w:r w:rsidR="001B08C3" w:rsidRPr="00B4544B">
        <w:rPr>
          <w:b/>
          <w:bCs/>
          <w:sz w:val="28"/>
          <w:szCs w:val="28"/>
        </w:rPr>
        <w:t xml:space="preserve"> </w:t>
      </w:r>
      <w:r w:rsidR="00923C57" w:rsidRPr="00B4544B">
        <w:rPr>
          <w:b/>
          <w:bCs/>
          <w:sz w:val="28"/>
          <w:szCs w:val="28"/>
        </w:rPr>
        <w:t xml:space="preserve"> </w:t>
      </w:r>
    </w:p>
    <w:p w14:paraId="4A1D1E49" w14:textId="77777777" w:rsidR="009903A5" w:rsidRPr="00D056D8" w:rsidRDefault="009903A5" w:rsidP="009903A5">
      <w:pPr>
        <w:rPr>
          <w:sz w:val="28"/>
          <w:szCs w:val="28"/>
        </w:rPr>
      </w:pPr>
      <w:r w:rsidRPr="00D056D8">
        <w:rPr>
          <w:sz w:val="28"/>
          <w:szCs w:val="28"/>
        </w:rPr>
        <w:t>Cada evangelio presenta a Jesús desde un ángulo distinto, según la comunidad a la que fue escrito. No se contradicen, se complementan:</w:t>
      </w:r>
    </w:p>
    <w:p w14:paraId="5A1502B5" w14:textId="77777777" w:rsidR="009903A5" w:rsidRPr="00D056D8" w:rsidRDefault="009903A5" w:rsidP="009903A5">
      <w:pPr>
        <w:rPr>
          <w:sz w:val="28"/>
          <w:szCs w:val="28"/>
        </w:rPr>
      </w:pPr>
      <w:r w:rsidRPr="00D056D8">
        <w:rPr>
          <w:sz w:val="28"/>
          <w:szCs w:val="28"/>
        </w:rPr>
        <w:t>Resumen de la teología de cada uno</w:t>
      </w:r>
    </w:p>
    <w:p w14:paraId="24AB67F8" w14:textId="2572281E" w:rsidR="009903A5" w:rsidRPr="00D056D8" w:rsidRDefault="009903A5" w:rsidP="009903A5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1. Marcos: Teología de la </w:t>
      </w:r>
      <w:proofErr w:type="gramStart"/>
      <w:r w:rsidRPr="00D056D8">
        <w:rPr>
          <w:sz w:val="28"/>
          <w:szCs w:val="28"/>
        </w:rPr>
        <w:t xml:space="preserve">Cruz </w:t>
      </w:r>
      <w:r w:rsidR="00B4544B">
        <w:rPr>
          <w:sz w:val="28"/>
          <w:szCs w:val="28"/>
        </w:rPr>
        <w:t>:</w:t>
      </w:r>
      <w:proofErr w:type="gramEnd"/>
      <w:r w:rsidRPr="00D056D8">
        <w:rPr>
          <w:sz w:val="28"/>
          <w:szCs w:val="28"/>
        </w:rPr>
        <w:t xml:space="preserve"> Énfasis: el discipulado es seguirlo en la cruz, no buscar poder. Es el evangelio más corto y directo.</w:t>
      </w:r>
    </w:p>
    <w:p w14:paraId="38CD7683" w14:textId="56A07439" w:rsidR="00D056D8" w:rsidRPr="00D056D8" w:rsidRDefault="009903A5" w:rsidP="009903A5">
      <w:pPr>
        <w:rPr>
          <w:sz w:val="28"/>
          <w:szCs w:val="28"/>
        </w:rPr>
      </w:pPr>
      <w:r w:rsidRPr="00D056D8">
        <w:rPr>
          <w:sz w:val="28"/>
          <w:szCs w:val="28"/>
        </w:rPr>
        <w:t>2. Mateo: Teología del Cumplimiento</w:t>
      </w:r>
      <w:r w:rsidR="00B4544B">
        <w:rPr>
          <w:sz w:val="28"/>
          <w:szCs w:val="28"/>
        </w:rPr>
        <w:t xml:space="preserve">: </w:t>
      </w:r>
      <w:r w:rsidRPr="00D056D8">
        <w:rPr>
          <w:sz w:val="28"/>
          <w:szCs w:val="28"/>
        </w:rPr>
        <w:t xml:space="preserve">Énfasis: Jesús es el verdadero maestro del Reino. Organiza su evangelio en 5 grandes discursos como una "nueva Torá".3. </w:t>
      </w:r>
    </w:p>
    <w:p w14:paraId="1FCC1480" w14:textId="6C175839" w:rsidR="009903A5" w:rsidRPr="00D056D8" w:rsidRDefault="00D056D8" w:rsidP="009903A5">
      <w:pPr>
        <w:rPr>
          <w:sz w:val="28"/>
          <w:szCs w:val="28"/>
        </w:rPr>
      </w:pPr>
      <w:r w:rsidRPr="00D056D8">
        <w:rPr>
          <w:sz w:val="28"/>
          <w:szCs w:val="28"/>
        </w:rPr>
        <w:t>3.</w:t>
      </w:r>
      <w:r w:rsidR="009903A5" w:rsidRPr="00D056D8">
        <w:rPr>
          <w:sz w:val="28"/>
          <w:szCs w:val="28"/>
        </w:rPr>
        <w:t xml:space="preserve">Lucas: Teología de la </w:t>
      </w:r>
      <w:proofErr w:type="gramStart"/>
      <w:r w:rsidR="009903A5" w:rsidRPr="00D056D8">
        <w:rPr>
          <w:sz w:val="28"/>
          <w:szCs w:val="28"/>
        </w:rPr>
        <w:t xml:space="preserve">Misericordia </w:t>
      </w:r>
      <w:r w:rsidR="00B4544B">
        <w:rPr>
          <w:sz w:val="28"/>
          <w:szCs w:val="28"/>
        </w:rPr>
        <w:t>:</w:t>
      </w:r>
      <w:proofErr w:type="gramEnd"/>
      <w:r w:rsidR="00B4544B">
        <w:rPr>
          <w:sz w:val="28"/>
          <w:szCs w:val="28"/>
        </w:rPr>
        <w:t xml:space="preserve"> </w:t>
      </w:r>
      <w:r w:rsidR="009903A5" w:rsidRPr="00D056D8">
        <w:rPr>
          <w:sz w:val="28"/>
          <w:szCs w:val="28"/>
        </w:rPr>
        <w:t xml:space="preserve">Énfasis: el Espíritu Santo, la oración, las mujeres, los pobres, los samaritanos y el perdón. Es el evangelio con más parábolas únicas: el Buen Samaritano, el Hijo Pródigo.4.  </w:t>
      </w:r>
    </w:p>
    <w:p w14:paraId="08E91C18" w14:textId="4F7CFEB6" w:rsidR="00010DAD" w:rsidRPr="00D056D8" w:rsidRDefault="00010DAD" w:rsidP="009903A5">
      <w:pPr>
        <w:rPr>
          <w:sz w:val="28"/>
          <w:szCs w:val="28"/>
        </w:rPr>
      </w:pPr>
    </w:p>
    <w:p w14:paraId="73452F57" w14:textId="556000DA" w:rsidR="00010DAD" w:rsidRPr="00D056D8" w:rsidRDefault="009903A5">
      <w:pPr>
        <w:rPr>
          <w:sz w:val="28"/>
          <w:szCs w:val="28"/>
        </w:rPr>
      </w:pPr>
      <w:r w:rsidRPr="00D056D8">
        <w:rPr>
          <w:sz w:val="28"/>
          <w:szCs w:val="28"/>
        </w:rPr>
        <w:t xml:space="preserve">En una frase: Los </w:t>
      </w:r>
      <w:r w:rsidR="00B4544B">
        <w:rPr>
          <w:sz w:val="28"/>
          <w:szCs w:val="28"/>
        </w:rPr>
        <w:t>3</w:t>
      </w:r>
      <w:r w:rsidRPr="00D056D8">
        <w:rPr>
          <w:sz w:val="28"/>
          <w:szCs w:val="28"/>
        </w:rPr>
        <w:t xml:space="preserve"> evangelios </w:t>
      </w:r>
      <w:r w:rsidR="00B4544B">
        <w:rPr>
          <w:sz w:val="28"/>
          <w:szCs w:val="28"/>
        </w:rPr>
        <w:t xml:space="preserve">sinópticos </w:t>
      </w:r>
      <w:r w:rsidRPr="00D056D8">
        <w:rPr>
          <w:sz w:val="28"/>
          <w:szCs w:val="28"/>
        </w:rPr>
        <w:t xml:space="preserve">nos dan </w:t>
      </w:r>
      <w:r w:rsidR="00B4544B">
        <w:rPr>
          <w:sz w:val="28"/>
          <w:szCs w:val="28"/>
        </w:rPr>
        <w:t>3</w:t>
      </w:r>
      <w:r w:rsidRPr="00D056D8">
        <w:rPr>
          <w:sz w:val="28"/>
          <w:szCs w:val="28"/>
        </w:rPr>
        <w:t xml:space="preserve"> retratos de Jesús: el Siervo de Marcos, el Maestro de Mateo, el Amigo de los pecadores de Lucas</w:t>
      </w:r>
      <w:r w:rsidR="00D056D8" w:rsidRPr="00D056D8">
        <w:rPr>
          <w:sz w:val="28"/>
          <w:szCs w:val="28"/>
        </w:rPr>
        <w:t>-</w:t>
      </w:r>
    </w:p>
    <w:p w14:paraId="522E3CB3" w14:textId="77777777" w:rsidR="009903A5" w:rsidRPr="00D056D8" w:rsidRDefault="009903A5">
      <w:pPr>
        <w:rPr>
          <w:sz w:val="28"/>
          <w:szCs w:val="28"/>
        </w:rPr>
      </w:pPr>
    </w:p>
    <w:p w14:paraId="731F2F6E" w14:textId="77777777" w:rsidR="00010DAD" w:rsidRPr="00D056D8" w:rsidRDefault="00010DAD">
      <w:pPr>
        <w:rPr>
          <w:sz w:val="28"/>
          <w:szCs w:val="28"/>
        </w:rPr>
      </w:pPr>
    </w:p>
    <w:p w14:paraId="501527EE" w14:textId="77777777" w:rsidR="00010DAD" w:rsidRPr="00D056D8" w:rsidRDefault="00010DAD">
      <w:pPr>
        <w:rPr>
          <w:sz w:val="28"/>
          <w:szCs w:val="28"/>
        </w:rPr>
      </w:pPr>
    </w:p>
    <w:p w14:paraId="4A1267FA" w14:textId="77777777" w:rsidR="00010DAD" w:rsidRPr="00D056D8" w:rsidRDefault="00010DAD">
      <w:pPr>
        <w:rPr>
          <w:sz w:val="28"/>
          <w:szCs w:val="28"/>
        </w:rPr>
      </w:pPr>
    </w:p>
    <w:p w14:paraId="0B0A7CBC" w14:textId="77777777" w:rsidR="00010DAD" w:rsidRPr="00D056D8" w:rsidRDefault="00010DAD">
      <w:pPr>
        <w:rPr>
          <w:sz w:val="28"/>
          <w:szCs w:val="28"/>
        </w:rPr>
      </w:pPr>
    </w:p>
    <w:p w14:paraId="77F5F050" w14:textId="77777777" w:rsidR="00010DAD" w:rsidRPr="00D056D8" w:rsidRDefault="00010DAD">
      <w:pPr>
        <w:rPr>
          <w:sz w:val="28"/>
          <w:szCs w:val="28"/>
        </w:rPr>
      </w:pPr>
    </w:p>
    <w:p w14:paraId="79C349BA" w14:textId="77777777" w:rsidR="00010DAD" w:rsidRPr="00D056D8" w:rsidRDefault="00010DAD">
      <w:pPr>
        <w:rPr>
          <w:sz w:val="28"/>
          <w:szCs w:val="28"/>
        </w:rPr>
      </w:pPr>
    </w:p>
    <w:p w14:paraId="47D57792" w14:textId="77777777" w:rsidR="00010DAD" w:rsidRPr="00D056D8" w:rsidRDefault="00010DAD">
      <w:pPr>
        <w:rPr>
          <w:sz w:val="28"/>
          <w:szCs w:val="28"/>
        </w:rPr>
      </w:pPr>
    </w:p>
    <w:p w14:paraId="67EE9E1F" w14:textId="77777777" w:rsidR="00010DAD" w:rsidRPr="00D056D8" w:rsidRDefault="00010DAD">
      <w:pPr>
        <w:rPr>
          <w:sz w:val="28"/>
          <w:szCs w:val="28"/>
        </w:rPr>
      </w:pPr>
    </w:p>
    <w:p w14:paraId="34C69442" w14:textId="77777777" w:rsidR="00010DAD" w:rsidRPr="00D056D8" w:rsidRDefault="00010DAD">
      <w:pPr>
        <w:rPr>
          <w:sz w:val="28"/>
          <w:szCs w:val="28"/>
        </w:rPr>
      </w:pPr>
    </w:p>
    <w:p w14:paraId="4929A66B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486DF38F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6387DCB4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78E2ED02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2CF6BE48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p w14:paraId="2B3F3860" w14:textId="77777777" w:rsidR="00010DAD" w:rsidRDefault="00010DAD">
      <w:pPr>
        <w:rPr>
          <w:b/>
          <w:bCs/>
          <w:i/>
          <w:iCs/>
          <w:sz w:val="28"/>
          <w:szCs w:val="28"/>
        </w:rPr>
      </w:pPr>
    </w:p>
    <w:sectPr w:rsidR="00010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C57"/>
    <w:rsid w:val="00010DAD"/>
    <w:rsid w:val="00054BB7"/>
    <w:rsid w:val="000E4959"/>
    <w:rsid w:val="00176914"/>
    <w:rsid w:val="001B08C3"/>
    <w:rsid w:val="00227BBC"/>
    <w:rsid w:val="002D36FC"/>
    <w:rsid w:val="0038439A"/>
    <w:rsid w:val="00385664"/>
    <w:rsid w:val="003C0974"/>
    <w:rsid w:val="003F7F96"/>
    <w:rsid w:val="00475A71"/>
    <w:rsid w:val="0047624C"/>
    <w:rsid w:val="004961EF"/>
    <w:rsid w:val="004F0DB0"/>
    <w:rsid w:val="00541BCC"/>
    <w:rsid w:val="005A5CDD"/>
    <w:rsid w:val="007E129F"/>
    <w:rsid w:val="007F1C5E"/>
    <w:rsid w:val="00836021"/>
    <w:rsid w:val="00897E70"/>
    <w:rsid w:val="00923C57"/>
    <w:rsid w:val="0095106A"/>
    <w:rsid w:val="009903A5"/>
    <w:rsid w:val="009A69DB"/>
    <w:rsid w:val="00AE5921"/>
    <w:rsid w:val="00B4544B"/>
    <w:rsid w:val="00BC2681"/>
    <w:rsid w:val="00CA2E79"/>
    <w:rsid w:val="00CA40FA"/>
    <w:rsid w:val="00CB5BC7"/>
    <w:rsid w:val="00D056D8"/>
    <w:rsid w:val="00D516FB"/>
    <w:rsid w:val="00DE1821"/>
    <w:rsid w:val="00E56742"/>
    <w:rsid w:val="00E962F0"/>
    <w:rsid w:val="00EE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A910"/>
  <w15:chartTrackingRefBased/>
  <w15:docId w15:val="{E78FB6C2-A62B-4CAC-BB14-430C5E5E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6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427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2026-06-27T19:15:00Z</dcterms:created>
  <dcterms:modified xsi:type="dcterms:W3CDTF">2026-06-27T19:15:00Z</dcterms:modified>
</cp:coreProperties>
</file>