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4606A" w14:textId="36ACD648" w:rsidR="000C3190" w:rsidRDefault="000C3190" w:rsidP="000C3190"/>
    <w:p w14:paraId="63C3C4CE" w14:textId="2109A2F3" w:rsidR="000C3190" w:rsidRDefault="000C3190" w:rsidP="000C3190">
      <w:pPr>
        <w:rPr>
          <w:b/>
          <w:bCs/>
        </w:rPr>
      </w:pPr>
      <w:r>
        <w:t> </w:t>
      </w:r>
      <w:r w:rsidR="00902F8C">
        <w:rPr>
          <w:b/>
          <w:bCs/>
        </w:rPr>
        <w:t xml:space="preserve">Trabajo final módulo III Sinóptico </w:t>
      </w:r>
    </w:p>
    <w:p w14:paraId="68620E3E" w14:textId="3C404245" w:rsidR="000C3190" w:rsidRPr="000F65B2" w:rsidRDefault="00902F8C" w:rsidP="000C3190">
      <w:pPr>
        <w:rPr>
          <w:b/>
          <w:bCs/>
        </w:rPr>
      </w:pPr>
      <w:r>
        <w:rPr>
          <w:b/>
          <w:bCs/>
        </w:rPr>
        <w:t xml:space="preserve">Respuesta </w:t>
      </w:r>
      <w:r w:rsidR="000F65B2">
        <w:rPr>
          <w:b/>
          <w:bCs/>
        </w:rPr>
        <w:t>2</w:t>
      </w:r>
    </w:p>
    <w:p w14:paraId="07BF68BA" w14:textId="251517AD" w:rsidR="000C3190" w:rsidRPr="00902F8C" w:rsidRDefault="000C3190" w:rsidP="000C3190">
      <w:pPr>
        <w:rPr>
          <w:rFonts w:ascii="Arial" w:hAnsi="Arial" w:cs="Arial"/>
        </w:rPr>
      </w:pPr>
      <w:r w:rsidRPr="00902F8C">
        <w:rPr>
          <w:rFonts w:ascii="Arial" w:hAnsi="Arial" w:cs="Arial"/>
        </w:rPr>
        <w:t>Resumen: qué aprendemos de la teología de cada evangelio</w:t>
      </w:r>
    </w:p>
    <w:p w14:paraId="55215DD1" w14:textId="77777777" w:rsidR="000C3190" w:rsidRPr="00902F8C" w:rsidRDefault="000C3190" w:rsidP="000C3190">
      <w:pPr>
        <w:rPr>
          <w:rFonts w:ascii="Arial" w:hAnsi="Arial" w:cs="Arial"/>
        </w:rPr>
      </w:pPr>
      <w:r w:rsidRPr="00902F8C">
        <w:rPr>
          <w:rFonts w:ascii="Arial" w:hAnsi="Arial" w:cs="Arial"/>
        </w:rPr>
        <w:t>- Evangelio de Marcos: Es el más breve y probablemente el primero en escribirse. Nos enseña que Jesús es el Hijo de Dios que cumple su misión a través del sufrimiento, la muerte y la resurrección. Destaca su acción, su autoridad sobre la enfermedad y el mal, y nos muestra que seguirle implica tomar la cruz y servir a los demás, no buscar poder o reconocimiento. Está dirigido a una comunidad que sufría persecución, por lo que resalta que el seguimiento de Jesús incluye dificultades.</w:t>
      </w:r>
    </w:p>
    <w:p w14:paraId="7C19083E" w14:textId="77777777" w:rsidR="000C3190" w:rsidRPr="00902F8C" w:rsidRDefault="000C3190" w:rsidP="000C3190">
      <w:pPr>
        <w:rPr>
          <w:rFonts w:ascii="Arial" w:hAnsi="Arial" w:cs="Arial"/>
        </w:rPr>
      </w:pPr>
      <w:r w:rsidRPr="00902F8C">
        <w:rPr>
          <w:rFonts w:ascii="Arial" w:hAnsi="Arial" w:cs="Arial"/>
        </w:rPr>
        <w:t>- Evangelio de Mateo: Dirigido principalmente a lectores de origen judío. Nos enseña que Jesús es el Mesías prometido, el cumplimiento total de la Ley y las profecías del Antiguo Testamento. Presenta a Jesús como el nuevo Moisés, que entrega una nueva enseñanza (el Sermón del Monte) y funda la Iglesia. Nos muestra que el Reino de Dios se ha abierto también a todos los pueblos, y nos llama a vivir la justicia, la misericordia y la obediencia al mensaje del Reino.</w:t>
      </w:r>
    </w:p>
    <w:p w14:paraId="675E3340" w14:textId="77777777" w:rsidR="000C3190" w:rsidRPr="00902F8C" w:rsidRDefault="000C3190" w:rsidP="000C3190">
      <w:pPr>
        <w:rPr>
          <w:rFonts w:ascii="Arial" w:hAnsi="Arial" w:cs="Arial"/>
        </w:rPr>
      </w:pPr>
      <w:r w:rsidRPr="00902F8C">
        <w:rPr>
          <w:rFonts w:ascii="Arial" w:hAnsi="Arial" w:cs="Arial"/>
        </w:rPr>
        <w:t>- Evangelio de Lucas: Dirigido a un público más amplio, de origen no judío, y con una mirada muy sensible a la humanidad de Jesús. Nos enseña que Jesús es el Salvador universal, lleno de misericordia, especialmente con los pobres, los marginados, los pecadores y las mujeres. Resalta su oración, su compasión y su salvación ofrecida a todos sin excepción. Nos muestra que el Reino de Dios es buenas noticias para los que menos tienen, y que la salvación incluye la transformación de la vida y la relación con Dios y con los demás.</w:t>
      </w:r>
    </w:p>
    <w:p w14:paraId="1109BAA8" w14:textId="7F8E618A" w:rsidR="000C3190" w:rsidRDefault="000C3190">
      <w:pPr>
        <w:rPr>
          <w:rFonts w:ascii="Arial" w:hAnsi="Arial" w:cs="Arial"/>
        </w:rPr>
      </w:pPr>
      <w:r w:rsidRPr="00902F8C">
        <w:rPr>
          <w:rFonts w:ascii="Arial" w:hAnsi="Arial" w:cs="Arial"/>
        </w:rPr>
        <w:t>- Evangelio de Juan (aunque no forma parte de los sinópticos, suele complementar la enseñanza): Nos enseña que Jesús es el Verbo de Dios hecho carne, el Hijo único que revela plenamente al Padre. Resalta su divinidad desde el principio, los signos que manifiestan su gloria, y la promesa de la vida eterna para quien cree en él. Nos invita a la fe como encuentro personal con Jesús, camino, verdad y vida.</w:t>
      </w:r>
    </w:p>
    <w:p w14:paraId="6259C766" w14:textId="1DB3C1D0" w:rsidR="000F65B2" w:rsidRDefault="000F65B2">
      <w:pPr>
        <w:rPr>
          <w:rFonts w:ascii="Arial" w:hAnsi="Arial" w:cs="Arial"/>
        </w:rPr>
      </w:pPr>
      <w:r>
        <w:rPr>
          <w:rFonts w:ascii="Arial" w:hAnsi="Arial" w:cs="Arial"/>
          <w:b/>
          <w:bCs/>
        </w:rPr>
        <w:t xml:space="preserve">Alumna: </w:t>
      </w:r>
      <w:r w:rsidRPr="000F65B2">
        <w:rPr>
          <w:rFonts w:ascii="Arial" w:hAnsi="Arial" w:cs="Arial"/>
        </w:rPr>
        <w:t>María Gloria Presentado Portillo</w:t>
      </w:r>
      <w:r>
        <w:rPr>
          <w:rFonts w:ascii="Arial" w:hAnsi="Arial" w:cs="Arial"/>
        </w:rPr>
        <w:t>.</w:t>
      </w:r>
    </w:p>
    <w:p w14:paraId="05448B76" w14:textId="799ADA42" w:rsidR="000F65B2" w:rsidRPr="000613FB" w:rsidRDefault="000613FB">
      <w:pPr>
        <w:rPr>
          <w:rFonts w:ascii="Arial" w:hAnsi="Arial" w:cs="Arial"/>
        </w:rPr>
      </w:pPr>
      <w:r>
        <w:rPr>
          <w:rFonts w:ascii="Arial" w:hAnsi="Arial" w:cs="Arial"/>
          <w:b/>
          <w:bCs/>
        </w:rPr>
        <w:t xml:space="preserve">Tutora: </w:t>
      </w:r>
      <w:r>
        <w:rPr>
          <w:rFonts w:ascii="Arial" w:hAnsi="Arial" w:cs="Arial"/>
        </w:rPr>
        <w:t>Teologa Mirta Francisca Leiva.</w:t>
      </w:r>
    </w:p>
    <w:sectPr w:rsidR="000F65B2" w:rsidRPr="000613FB">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8"/>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190"/>
    <w:rsid w:val="000613FB"/>
    <w:rsid w:val="000C3190"/>
    <w:rsid w:val="000F65B2"/>
    <w:rsid w:val="00251382"/>
    <w:rsid w:val="008406F3"/>
    <w:rsid w:val="00902F8C"/>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ecimalSymbol w:val="."/>
  <w:listSeparator w:val=","/>
  <w14:docId w14:val="5344162B"/>
  <w15:chartTrackingRefBased/>
  <w15:docId w15:val="{6AC1F2B8-3135-1A45-84CA-39952129C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US" w:eastAsia="es-MX"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C31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C31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C319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C319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C319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C319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C319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C319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C319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C319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C319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C319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C319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C319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C319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C319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C319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C3190"/>
    <w:rPr>
      <w:rFonts w:eastAsiaTheme="majorEastAsia" w:cstheme="majorBidi"/>
      <w:color w:val="272727" w:themeColor="text1" w:themeTint="D8"/>
    </w:rPr>
  </w:style>
  <w:style w:type="paragraph" w:styleId="Ttulo">
    <w:name w:val="Title"/>
    <w:basedOn w:val="Normal"/>
    <w:next w:val="Normal"/>
    <w:link w:val="TtuloCar"/>
    <w:uiPriority w:val="10"/>
    <w:qFormat/>
    <w:rsid w:val="000C31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C319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C319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C319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C3190"/>
    <w:pPr>
      <w:spacing w:before="160"/>
      <w:jc w:val="center"/>
    </w:pPr>
    <w:rPr>
      <w:i/>
      <w:iCs/>
      <w:color w:val="404040" w:themeColor="text1" w:themeTint="BF"/>
    </w:rPr>
  </w:style>
  <w:style w:type="character" w:customStyle="1" w:styleId="CitaCar">
    <w:name w:val="Cita Car"/>
    <w:basedOn w:val="Fuentedeprrafopredeter"/>
    <w:link w:val="Cita"/>
    <w:uiPriority w:val="29"/>
    <w:rsid w:val="000C3190"/>
    <w:rPr>
      <w:i/>
      <w:iCs/>
      <w:color w:val="404040" w:themeColor="text1" w:themeTint="BF"/>
    </w:rPr>
  </w:style>
  <w:style w:type="paragraph" w:styleId="Prrafodelista">
    <w:name w:val="List Paragraph"/>
    <w:basedOn w:val="Normal"/>
    <w:uiPriority w:val="34"/>
    <w:qFormat/>
    <w:rsid w:val="000C3190"/>
    <w:pPr>
      <w:ind w:left="720"/>
      <w:contextualSpacing/>
    </w:pPr>
  </w:style>
  <w:style w:type="character" w:styleId="nfasisintenso">
    <w:name w:val="Intense Emphasis"/>
    <w:basedOn w:val="Fuentedeprrafopredeter"/>
    <w:uiPriority w:val="21"/>
    <w:qFormat/>
    <w:rsid w:val="000C3190"/>
    <w:rPr>
      <w:i/>
      <w:iCs/>
      <w:color w:val="0F4761" w:themeColor="accent1" w:themeShade="BF"/>
    </w:rPr>
  </w:style>
  <w:style w:type="paragraph" w:styleId="Citadestacada">
    <w:name w:val="Intense Quote"/>
    <w:basedOn w:val="Normal"/>
    <w:next w:val="Normal"/>
    <w:link w:val="CitadestacadaCar"/>
    <w:uiPriority w:val="30"/>
    <w:qFormat/>
    <w:rsid w:val="000C31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C3190"/>
    <w:rPr>
      <w:i/>
      <w:iCs/>
      <w:color w:val="0F4761" w:themeColor="accent1" w:themeShade="BF"/>
    </w:rPr>
  </w:style>
  <w:style w:type="character" w:styleId="Referenciaintensa">
    <w:name w:val="Intense Reference"/>
    <w:basedOn w:val="Fuentedeprrafopredeter"/>
    <w:uiPriority w:val="32"/>
    <w:qFormat/>
    <w:rsid w:val="000C319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319</Words>
  <Characters>1760</Characters>
  <Application>Microsoft Office Word</Application>
  <DocSecurity>0</DocSecurity>
  <Lines>14</Lines>
  <Paragraphs>4</Paragraphs>
  <ScaleCrop>false</ScaleCrop>
  <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Presentado</dc:creator>
  <cp:keywords/>
  <dc:description/>
  <cp:lastModifiedBy>María Presentado</cp:lastModifiedBy>
  <cp:revision>2</cp:revision>
  <dcterms:created xsi:type="dcterms:W3CDTF">2026-05-10T20:00:00Z</dcterms:created>
  <dcterms:modified xsi:type="dcterms:W3CDTF">2026-05-10T20:00:00Z</dcterms:modified>
</cp:coreProperties>
</file>