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5E95B" w14:textId="735CE071" w:rsidR="00891643" w:rsidRPr="00384489" w:rsidRDefault="00891643" w:rsidP="00891643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hAnsi="Times New Roman" w:cs="Times New Roman"/>
          <w:sz w:val="24"/>
          <w:szCs w:val="24"/>
          <w:lang w:val="es-419"/>
        </w:rPr>
      </w:pPr>
      <w:r w:rsidRPr="00384489">
        <w:rPr>
          <w:rFonts w:ascii="Times New Roman" w:hAnsi="Times New Roman" w:cs="Times New Roman"/>
          <w:sz w:val="24"/>
          <w:szCs w:val="24"/>
          <w:lang w:val="es-419"/>
        </w:rPr>
        <w:t>DE PACE SIMONETTA                                                            EDUCADORA: MIRTA LEIVA</w:t>
      </w:r>
    </w:p>
    <w:p w14:paraId="642E6B1C" w14:textId="77777777" w:rsidR="00891643" w:rsidRPr="00384489" w:rsidRDefault="00891643" w:rsidP="00891643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s-419"/>
        </w:rPr>
      </w:pPr>
    </w:p>
    <w:p w14:paraId="3B497A52" w14:textId="77777777" w:rsidR="00891643" w:rsidRPr="00384489" w:rsidRDefault="00891643" w:rsidP="00891643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rPr>
          <w:rFonts w:ascii="Times New Roman" w:hAnsi="Times New Roman" w:cs="Times New Roman"/>
          <w:sz w:val="24"/>
          <w:szCs w:val="24"/>
          <w:lang w:val="es-419"/>
        </w:rPr>
      </w:pPr>
    </w:p>
    <w:p w14:paraId="0BA5FB52" w14:textId="507CDC86" w:rsidR="00891643" w:rsidRPr="00384489" w:rsidRDefault="00891643" w:rsidP="008916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419" w:eastAsia="it-IT"/>
          <w14:ligatures w14:val="none"/>
        </w:rPr>
      </w:pPr>
      <w:r w:rsidRPr="003844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419" w:eastAsia="it-IT"/>
          <w14:ligatures w14:val="none"/>
        </w:rPr>
        <w:t>¿Porqué es valiosa la tradición del cuarto Evangelio para la tradición cristiana?</w:t>
      </w:r>
    </w:p>
    <w:p w14:paraId="672CB51E" w14:textId="3530BC2C" w:rsidR="00891643" w:rsidRPr="00384489" w:rsidRDefault="00891643" w:rsidP="00622EF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</w:pPr>
      <w:r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El Evangelio de Juan, m</w:t>
      </w:r>
      <w:r w:rsidR="009358D9"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á</w:t>
      </w:r>
      <w:r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s que los sinopticos ofrece un testimonio precioso en el Nueva Testamento del dinamismo espiritual</w:t>
      </w:r>
      <w:r w:rsidR="009358D9"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y profetico</w:t>
      </w:r>
      <w:r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de las mujeres seguidoras de Jesús y con </w:t>
      </w:r>
      <w:r w:rsidR="009358D9"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É</w:t>
      </w:r>
      <w:r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l comprometidas en la misión </w:t>
      </w:r>
      <w:r w:rsidR="006E74EC"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de anuncio del</w:t>
      </w:r>
      <w:r w:rsidR="009358D9"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Reino de Dios</w:t>
      </w:r>
      <w:r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. Según varios especialistas del NT este Evangelio refleja la tradicón de una o más Iglesias con una estructura igualitaria que hizo posible que las mujeres tuvieran un liderazgo importante que no pudo ser olvidado en las tradiciones posteriores. </w:t>
      </w:r>
    </w:p>
    <w:p w14:paraId="4CBBD297" w14:textId="77777777" w:rsidR="00A56CB8" w:rsidRPr="00384489" w:rsidRDefault="00AC44F7" w:rsidP="00622EFA">
      <w:pPr>
        <w:shd w:val="clear" w:color="auto" w:fill="FFFFFF"/>
        <w:spacing w:before="100" w:beforeAutospacing="1" w:after="100" w:afterAutospacing="1" w:line="360" w:lineRule="auto"/>
        <w:jc w:val="both"/>
        <w:rPr>
          <w:rStyle w:val="yadgie"/>
          <w:rFonts w:ascii="Times New Roman" w:hAnsi="Times New Roman" w:cs="Times New Roman"/>
          <w:sz w:val="24"/>
          <w:szCs w:val="24"/>
          <w:lang w:val="es-419"/>
        </w:rPr>
      </w:pPr>
      <w:r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También desde la lectura del IV modulo puedo rescatar que el cuarto Evangelio e</w:t>
      </w:r>
      <w:r w:rsidR="00BD0292"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s valioso para la tradición cristiana porqué presenta</w:t>
      </w:r>
      <w:r w:rsidR="00BD0292"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 xml:space="preserve"> una visión profunda y única de Jesucristo</w:t>
      </w:r>
      <w:r w:rsidR="00965358"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 xml:space="preserve"> </w:t>
      </w:r>
      <w:r w:rsidR="00BD0292"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 xml:space="preserve">como el Verbo divino y el Hijo eterno de Dios. Destaca el amor profundo de Dios </w:t>
      </w:r>
      <w:r w:rsidR="00965358"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>para el mundo</w:t>
      </w:r>
      <w:r w:rsidR="00A52B57"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>.</w:t>
      </w:r>
    </w:p>
    <w:p w14:paraId="341BB97D" w14:textId="41BF5A09" w:rsidR="00AF3666" w:rsidRPr="00384489" w:rsidRDefault="00A56CB8" w:rsidP="0062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>De h</w:t>
      </w:r>
      <w:r w:rsidR="00AF3666"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>e</w:t>
      </w:r>
      <w:r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>co en su prologo</w:t>
      </w:r>
      <w:r w:rsidR="00AF3666"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>,</w:t>
      </w:r>
      <w:r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 xml:space="preserve"> el IV Evangelio nos presenta la Palabra de Dios que se hace carne para habitar entre la gente</w:t>
      </w:r>
      <w:r w:rsidR="00AF3666"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>, para hacer “familia” con la humanidad. Jesús reinterpretó en términos del seguimiento quienes son su madre y sus hermanos</w:t>
      </w:r>
      <w:r w:rsidR="00A52B57"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 xml:space="preserve"> </w:t>
      </w:r>
      <w:r w:rsidR="00AF3666" w:rsidRPr="00384489">
        <w:rPr>
          <w:rStyle w:val="yadgie"/>
          <w:rFonts w:ascii="Times New Roman" w:hAnsi="Times New Roman" w:cs="Times New Roman"/>
          <w:sz w:val="24"/>
          <w:szCs w:val="24"/>
          <w:lang w:val="es-419"/>
        </w:rPr>
        <w:t xml:space="preserve">y en el momento culminante de la cruz </w:t>
      </w:r>
      <w:r w:rsidR="00AF3666" w:rsidRPr="00384489">
        <w:rPr>
          <w:rFonts w:ascii="Times New Roman" w:hAnsi="Times New Roman" w:cs="Times New Roman"/>
          <w:sz w:val="24"/>
          <w:szCs w:val="24"/>
          <w:lang w:val="es-419"/>
        </w:rPr>
        <w:t xml:space="preserve">situa en Maria la casa de su discipulo/a amado/a. </w:t>
      </w:r>
      <w:r w:rsidR="00396201" w:rsidRPr="00384489">
        <w:rPr>
          <w:rFonts w:ascii="Times New Roman" w:hAnsi="Times New Roman" w:cs="Times New Roman"/>
          <w:sz w:val="24"/>
          <w:szCs w:val="24"/>
          <w:lang w:val="es-419"/>
        </w:rPr>
        <w:t>E</w:t>
      </w:r>
      <w:r w:rsidR="00AF3666" w:rsidRPr="00384489">
        <w:rPr>
          <w:rFonts w:ascii="Times New Roman" w:hAnsi="Times New Roman" w:cs="Times New Roman"/>
          <w:sz w:val="24"/>
          <w:szCs w:val="24"/>
          <w:lang w:val="es-419"/>
        </w:rPr>
        <w:t>sta casa será la comunidad</w:t>
      </w:r>
      <w:r w:rsidR="00396201" w:rsidRPr="00384489">
        <w:rPr>
          <w:rFonts w:ascii="Times New Roman" w:hAnsi="Times New Roman" w:cs="Times New Roman"/>
          <w:sz w:val="24"/>
          <w:szCs w:val="24"/>
          <w:lang w:val="es-419"/>
        </w:rPr>
        <w:t xml:space="preserve">. La gran familia de Jesús. </w:t>
      </w:r>
    </w:p>
    <w:p w14:paraId="2084AB9E" w14:textId="220056C4" w:rsidR="000959F0" w:rsidRPr="00384489" w:rsidRDefault="000959F0" w:rsidP="00622E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 w:rsidRPr="00384489">
        <w:rPr>
          <w:rFonts w:ascii="Times New Roman" w:hAnsi="Times New Roman" w:cs="Times New Roman"/>
          <w:sz w:val="24"/>
          <w:szCs w:val="24"/>
          <w:lang w:val="es-419"/>
        </w:rPr>
        <w:t>El IV Evangelio es importante</w:t>
      </w:r>
      <w:r w:rsidR="001715F7" w:rsidRPr="00384489">
        <w:rPr>
          <w:rFonts w:ascii="Times New Roman" w:hAnsi="Times New Roman" w:cs="Times New Roman"/>
          <w:sz w:val="24"/>
          <w:szCs w:val="24"/>
          <w:lang w:val="es-419"/>
        </w:rPr>
        <w:t xml:space="preserve"> porqué nos regala una visión colectiva</w:t>
      </w:r>
      <w:r w:rsidR="00E21A7C" w:rsidRPr="00384489">
        <w:rPr>
          <w:rFonts w:ascii="Times New Roman" w:hAnsi="Times New Roman" w:cs="Times New Roman"/>
          <w:sz w:val="24"/>
          <w:szCs w:val="24"/>
          <w:lang w:val="es-419"/>
        </w:rPr>
        <w:t>, supera el individualismo</w:t>
      </w:r>
      <w:r w:rsidR="00722E29" w:rsidRPr="00384489">
        <w:rPr>
          <w:rFonts w:ascii="Times New Roman" w:hAnsi="Times New Roman" w:cs="Times New Roman"/>
          <w:sz w:val="24"/>
          <w:szCs w:val="24"/>
          <w:lang w:val="es-419"/>
        </w:rPr>
        <w:t xml:space="preserve">, por esta razón el discípulo/a amado/a </w:t>
      </w:r>
      <w:r w:rsidR="0067304B" w:rsidRPr="00384489">
        <w:rPr>
          <w:rFonts w:ascii="Times New Roman" w:hAnsi="Times New Roman" w:cs="Times New Roman"/>
          <w:sz w:val="24"/>
          <w:szCs w:val="24"/>
          <w:lang w:val="es-419"/>
        </w:rPr>
        <w:t>entre las página, una vez recibe el nombre el Marta, de Maria, de Lázaro</w:t>
      </w:r>
      <w:r w:rsidR="00F50411" w:rsidRPr="00384489">
        <w:rPr>
          <w:rFonts w:ascii="Times New Roman" w:hAnsi="Times New Roman" w:cs="Times New Roman"/>
          <w:sz w:val="24"/>
          <w:szCs w:val="24"/>
          <w:lang w:val="es-419"/>
        </w:rPr>
        <w:t xml:space="preserve">, de la Magdalena y más y más... hasta llegar a nuestros dias </w:t>
      </w:r>
      <w:r w:rsidR="008E1FC2" w:rsidRPr="00384489">
        <w:rPr>
          <w:rFonts w:ascii="Times New Roman" w:hAnsi="Times New Roman" w:cs="Times New Roman"/>
          <w:sz w:val="24"/>
          <w:szCs w:val="24"/>
          <w:lang w:val="es-419"/>
        </w:rPr>
        <w:t xml:space="preserve">haciendose carne y testimonia en nuestros nombres. </w:t>
      </w:r>
    </w:p>
    <w:p w14:paraId="6BC6F20D" w14:textId="2C2B2F9C" w:rsidR="00AF0C6A" w:rsidRPr="00384489" w:rsidRDefault="00396201" w:rsidP="00384489">
      <w:pPr>
        <w:spacing w:line="360" w:lineRule="auto"/>
        <w:rPr>
          <w:rFonts w:ascii="Times New Roman" w:hAnsi="Times New Roman" w:cs="Times New Roman"/>
          <w:sz w:val="32"/>
          <w:szCs w:val="32"/>
          <w:lang w:val="es-419"/>
        </w:rPr>
      </w:pPr>
      <w:r w:rsidRPr="00384489">
        <w:rPr>
          <w:rStyle w:val="yadgie"/>
          <w:rFonts w:ascii="Times New Roman" w:hAnsi="Times New Roman" w:cs="Times New Roman"/>
          <w:lang w:val="es-419"/>
        </w:rPr>
        <w:t xml:space="preserve"> </w:t>
      </w:r>
    </w:p>
    <w:p w14:paraId="1E9240A6" w14:textId="789CDDA3" w:rsidR="00AF0C6A" w:rsidRPr="00891643" w:rsidRDefault="00AF0C6A" w:rsidP="00384489">
      <w:p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 w:cs="Times New Roman"/>
          <w:kern w:val="0"/>
          <w:sz w:val="24"/>
          <w:szCs w:val="24"/>
          <w:lang w:val="es-419" w:eastAsia="it-IT"/>
          <w14:ligatures w14:val="none"/>
        </w:rPr>
      </w:pPr>
    </w:p>
    <w:p w14:paraId="0CE58129" w14:textId="77777777" w:rsidR="00891643" w:rsidRPr="00891643" w:rsidRDefault="00891643" w:rsidP="00384489">
      <w:pPr>
        <w:shd w:val="clear" w:color="auto" w:fill="FFFFFF"/>
        <w:spacing w:before="100" w:beforeAutospacing="1" w:after="100" w:afterAutospacing="1" w:line="360" w:lineRule="auto"/>
        <w:ind w:left="720"/>
        <w:rPr>
          <w:rFonts w:eastAsia="Times New Roman" w:cs="Times New Roman"/>
          <w:color w:val="767676"/>
          <w:kern w:val="0"/>
          <w:sz w:val="24"/>
          <w:szCs w:val="24"/>
          <w:lang w:val="es-419" w:eastAsia="it-IT"/>
          <w14:ligatures w14:val="none"/>
        </w:rPr>
      </w:pPr>
    </w:p>
    <w:p w14:paraId="0A4AE805" w14:textId="77777777" w:rsidR="00891643" w:rsidRPr="00891643" w:rsidRDefault="00891643" w:rsidP="00384489">
      <w:pPr>
        <w:shd w:val="clear" w:color="auto" w:fill="FFFFFF"/>
        <w:spacing w:before="100" w:beforeAutospacing="1" w:after="100" w:afterAutospacing="1" w:line="360" w:lineRule="auto"/>
        <w:ind w:left="720"/>
        <w:rPr>
          <w:rFonts w:eastAsia="Times New Roman" w:cs="Times New Roman"/>
          <w:color w:val="767676"/>
          <w:kern w:val="0"/>
          <w:sz w:val="24"/>
          <w:szCs w:val="24"/>
          <w:lang w:val="es-419" w:eastAsia="it-IT"/>
          <w14:ligatures w14:val="none"/>
        </w:rPr>
      </w:pPr>
    </w:p>
    <w:p w14:paraId="65EBD786" w14:textId="77777777" w:rsidR="00891643" w:rsidRDefault="00891643" w:rsidP="00384489">
      <w:pPr>
        <w:shd w:val="clear" w:color="auto" w:fill="FFFFFF"/>
        <w:spacing w:before="100" w:beforeAutospacing="1" w:after="100" w:afterAutospacing="1" w:line="360" w:lineRule="auto"/>
        <w:ind w:left="720"/>
        <w:rPr>
          <w:rFonts w:ascii="Ubuntu" w:eastAsia="Times New Roman" w:hAnsi="Ubuntu" w:cs="Times New Roman"/>
          <w:color w:val="767676"/>
          <w:kern w:val="0"/>
          <w:sz w:val="23"/>
          <w:szCs w:val="23"/>
          <w:lang w:val="es-419" w:eastAsia="it-IT"/>
          <w14:ligatures w14:val="none"/>
        </w:rPr>
      </w:pPr>
    </w:p>
    <w:p w14:paraId="3AEDD7EE" w14:textId="77777777" w:rsidR="00891643" w:rsidRPr="00891643" w:rsidRDefault="00891643" w:rsidP="00384489">
      <w:p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767676"/>
          <w:kern w:val="0"/>
          <w:sz w:val="23"/>
          <w:szCs w:val="23"/>
          <w:lang w:val="es-419" w:eastAsia="it-IT"/>
          <w14:ligatures w14:val="none"/>
        </w:rPr>
      </w:pPr>
    </w:p>
    <w:p w14:paraId="79A73FD1" w14:textId="77777777" w:rsidR="00891643" w:rsidRDefault="00891643" w:rsidP="008916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</w:pPr>
      <w:r w:rsidRPr="0038448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lastRenderedPageBreak/>
        <w:t>Propón 5 claves que ayuden a descubrir el protagonismo de la mujer en las iglesias del siglo I</w:t>
      </w:r>
    </w:p>
    <w:p w14:paraId="5329476A" w14:textId="77777777" w:rsidR="00DB5D85" w:rsidRDefault="00DB5D85" w:rsidP="00DB5D8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</w:pPr>
    </w:p>
    <w:p w14:paraId="79489057" w14:textId="4C935A7F" w:rsidR="00DB5D85" w:rsidRPr="00EF5FBF" w:rsidRDefault="00DB5D85" w:rsidP="00DB5D85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</w:pPr>
      <w:r w:rsidRPr="00EF5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  <w:t>CLAVE DEL COMPROMISO</w:t>
      </w:r>
    </w:p>
    <w:p w14:paraId="1C2221ED" w14:textId="44D8CA85" w:rsidR="00DF7106" w:rsidRPr="00DF7106" w:rsidRDefault="002C2EF8" w:rsidP="003956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Desde </w:t>
      </w:r>
      <w:r w:rsidR="0074543D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el sí de Maria, encontramos en la</w:t>
      </w:r>
      <w:r w:rsidR="00C97863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s</w:t>
      </w:r>
      <w:r w:rsidR="0074543D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mujeres rostros y nombre</w:t>
      </w:r>
      <w:r w:rsidR="00C97863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s</w:t>
      </w:r>
      <w:r w:rsidR="0074543D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de quien </w:t>
      </w:r>
      <w:r w:rsidR="00EE37A5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tom</w:t>
      </w:r>
      <w:r w:rsidR="00CB7DA2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aron</w:t>
      </w:r>
      <w:r w:rsidR="00EE37A5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la decisión de comprometerse con el proyecto de Jesús, de </w:t>
      </w:r>
      <w:r w:rsidR="0074772A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revelar el rostro della misericordia de Dios por cada persona. </w:t>
      </w:r>
      <w:r w:rsidR="000C1342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Compromiso</w:t>
      </w:r>
      <w:r w:rsidR="009F0753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es una</w:t>
      </w:r>
      <w:r w:rsidR="000C1342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</w:t>
      </w:r>
      <w:r w:rsidR="00BF4FCD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palabra que se forma </w:t>
      </w:r>
      <w:r w:rsidR="009F0753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del latin </w:t>
      </w:r>
      <w:r w:rsidR="00BF4FCD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con “Com” que significa “junto” y “promissum” que </w:t>
      </w:r>
      <w:r w:rsidR="00E5519B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viene de “promittere” </w:t>
      </w:r>
      <w:r w:rsidR="00C51D88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(promesa)</w:t>
      </w:r>
      <w:r w:rsidR="009F0753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; las mujeres junto con Jesús </w:t>
      </w:r>
      <w:r w:rsidR="003261E3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cumplen la promesa de Dios de amar el mundo</w:t>
      </w:r>
      <w:r w:rsidR="008046D8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. El compromiso asumidos por las mujeres </w:t>
      </w:r>
      <w:r w:rsidR="000C1342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muchas veces ha encontrado la resistencia de una sociedad androcentrica</w:t>
      </w:r>
      <w:r w:rsidR="000F2024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, que en varias ocasiones </w:t>
      </w:r>
      <w:r w:rsidR="008C4A7C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las </w:t>
      </w:r>
      <w:r w:rsidR="000F2024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llevó</w:t>
      </w:r>
      <w:r w:rsidR="008C4A7C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</w:t>
      </w:r>
      <w:r w:rsidR="000F2024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a tomar decisiones de cumplir gestos</w:t>
      </w:r>
      <w:r w:rsidR="00526ACB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y pronunciar palabras</w:t>
      </w:r>
      <w:r w:rsidR="000F2024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</w:t>
      </w:r>
      <w:r w:rsidR="00762C87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revolucionari</w:t>
      </w:r>
      <w:r w:rsidR="00526ACB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as</w:t>
      </w:r>
      <w:r w:rsidR="009C520A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</w:t>
      </w:r>
      <w:r w:rsidR="00870E9C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para anunciar q</w:t>
      </w:r>
      <w:r w:rsidR="00326898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u</w:t>
      </w:r>
      <w:r w:rsidR="00870E9C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e el Reino de Dios es para todos</w:t>
      </w:r>
      <w:r w:rsidR="00526ACB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/as</w:t>
      </w:r>
      <w:r w:rsidR="00870E9C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.</w:t>
      </w:r>
      <w:r w:rsidR="00C63097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Compromiso que hizo que las mujeres</w:t>
      </w:r>
      <w:r w:rsidR="00373B6D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estuvieron con Jesús hasta la cruz y también después de la Resurreción. </w:t>
      </w:r>
    </w:p>
    <w:p w14:paraId="47E109FD" w14:textId="77777777" w:rsidR="00386FB2" w:rsidRDefault="00386FB2" w:rsidP="0039569D">
      <w:pPr>
        <w:pStyle w:val="Paragrafoelenco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</w:pPr>
    </w:p>
    <w:p w14:paraId="3ECF80D2" w14:textId="010BEBF7" w:rsidR="00DB5D85" w:rsidRDefault="00DB5D85" w:rsidP="0039569D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</w:pPr>
      <w:r w:rsidRPr="008C4A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  <w:t>CLAVE DE LA ITINERANCI</w:t>
      </w:r>
      <w:r w:rsidR="000F4E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  <w:t>A</w:t>
      </w:r>
    </w:p>
    <w:p w14:paraId="7D92F5AD" w14:textId="6C9453E2" w:rsidR="0039569D" w:rsidRPr="0039569D" w:rsidRDefault="00FE2053" w:rsidP="003956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La vida de las mujeres, discípulas de Jesús ha sido caracterizada por la itinerancia. </w:t>
      </w:r>
      <w:r w:rsidR="00404D8D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Han estado con Jesús por las calles, en los caminos, en las casas como a los pies de la cruz y frente del sepulcro vacío. </w:t>
      </w:r>
      <w:r w:rsidR="00BB418B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Con sus vidas en camino con Jesús han manifestado la cercania de Dios con la gente y en todo lugares.</w:t>
      </w:r>
      <w:r w:rsidR="00BB4B3F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Una itinerancia</w:t>
      </w:r>
      <w:r w:rsidR="00C235AB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que iba más allá de l</w:t>
      </w:r>
      <w:r w:rsidR="00DE1208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o estableci</w:t>
      </w:r>
      <w:r w:rsidR="0039569D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d</w:t>
      </w:r>
      <w:r w:rsidR="00DE1208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o (la ley) </w:t>
      </w:r>
      <w:r w:rsidR="000254EA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para abrirse a la novedad del Reino de Dios.</w:t>
      </w:r>
    </w:p>
    <w:p w14:paraId="3B6F7713" w14:textId="77777777" w:rsidR="00DF7106" w:rsidRDefault="00DF7106" w:rsidP="00DF7106">
      <w:pPr>
        <w:pStyle w:val="Paragrafoelenco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</w:pPr>
    </w:p>
    <w:p w14:paraId="2954E8C5" w14:textId="09696A1F" w:rsidR="00B40D15" w:rsidRPr="00BE1F61" w:rsidRDefault="00D619C6" w:rsidP="006E5DF9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</w:pPr>
      <w:r w:rsidRPr="00BE1F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  <w:t>CLAVE DEL DESBORDE</w:t>
      </w:r>
      <w:r w:rsidR="006E5DF9" w:rsidRPr="00BE1F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  <w:t xml:space="preserve"> </w:t>
      </w:r>
      <w:r w:rsidR="000F4EC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  <w:t>MISIONERO</w:t>
      </w:r>
    </w:p>
    <w:p w14:paraId="67052ED6" w14:textId="4E66006D" w:rsidR="00B40D15" w:rsidRPr="00B40D15" w:rsidRDefault="00BE1F61" w:rsidP="004B42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Desde la clave de la itinerancia rescato lo que llamo la clave del desborde </w:t>
      </w:r>
      <w:r w:rsidR="000F4EC4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misionero.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</w:t>
      </w:r>
      <w:r w:rsidR="004B42F2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Con la</w:t>
      </w:r>
      <w:r w:rsidR="000F4EC4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palabra desborde </w:t>
      </w:r>
      <w:r w:rsidR="004B42F2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quiero expresar</w:t>
      </w:r>
      <w:r w:rsidR="000F4EC4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la generodidad </w:t>
      </w:r>
      <w:r w:rsidR="00B84A7E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de las miujeres que lo han dado todo para vivir con Jesús y ser </w:t>
      </w:r>
      <w:r w:rsidR="001B1925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testigos</w:t>
      </w:r>
      <w:r w:rsidR="004B42F2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creibles</w:t>
      </w:r>
      <w:r w:rsidR="001B1925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de la</w:t>
      </w:r>
      <w:r w:rsidR="006A0EAF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Palabra encarnada.</w:t>
      </w:r>
    </w:p>
    <w:p w14:paraId="0C5B8B0F" w14:textId="77777777" w:rsidR="00F54DFF" w:rsidRPr="00F54DFF" w:rsidRDefault="00F54DFF" w:rsidP="004B42F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</w:pPr>
    </w:p>
    <w:p w14:paraId="789E82A9" w14:textId="207893BF" w:rsidR="00BE1F61" w:rsidRPr="00BE1F61" w:rsidRDefault="00BE1F61" w:rsidP="004B42F2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</w:pPr>
      <w:r w:rsidRPr="00BE1F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  <w:t>CLAVE DE LA AMISTAD</w:t>
      </w:r>
    </w:p>
    <w:p w14:paraId="74077FA9" w14:textId="77777777" w:rsidR="00BE1F61" w:rsidRPr="00BB4B3F" w:rsidRDefault="00BE1F61" w:rsidP="00622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Entre Jesús y las mujeres había una relación que no era solo de discípula-maestro bien si era una relación de amistad y hermandad. Jesús no se hace superior a los demás, El se hace “amigo” y por este amor de amistad dona la vida como las mujeres por todo el Evangelio para Jesús son amigas y hermanas. No tienen otros intereses sino estar, quedarse y comprometerse en la causa del Amigo.</w:t>
      </w:r>
    </w:p>
    <w:p w14:paraId="01D68D24" w14:textId="0FB98877" w:rsidR="00DF7106" w:rsidRPr="00DF7106" w:rsidRDefault="00DF7106" w:rsidP="00622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</w:pPr>
    </w:p>
    <w:p w14:paraId="4BA4FC10" w14:textId="43BE06DE" w:rsidR="00D619C6" w:rsidRPr="00574EF3" w:rsidRDefault="00D619C6" w:rsidP="00622EFA">
      <w:pPr>
        <w:pStyle w:val="Paragrafoelenco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</w:pPr>
      <w:r w:rsidRPr="00574E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  <w:t xml:space="preserve">CLAVE </w:t>
      </w:r>
      <w:r w:rsidR="00386FB2" w:rsidRPr="00574E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419" w:eastAsia="it-IT"/>
          <w14:ligatures w14:val="none"/>
        </w:rPr>
        <w:t>DE LA CASA</w:t>
      </w:r>
    </w:p>
    <w:p w14:paraId="4A6C8094" w14:textId="32536000" w:rsidR="00EC46B5" w:rsidRPr="00891643" w:rsidRDefault="00574EF3" w:rsidP="00622EFA">
      <w:pPr>
        <w:jc w:val="both"/>
        <w:rPr>
          <w:lang w:val="es-419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En la lectura del IV modulo me</w:t>
      </w:r>
      <w:r w:rsidR="007313EC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llamó mucho la atención la dimensión de la CASA</w:t>
      </w:r>
      <w:r w:rsidR="002C0345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. Por toda su vida Jesús ha deseado ser CASA para todos y </w:t>
      </w:r>
      <w:r w:rsidR="00F70FB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en la cruz como ultimo gesto an</w:t>
      </w:r>
      <w:r w:rsidR="00676D4F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t</w:t>
      </w:r>
      <w:r w:rsidR="00F70FB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es de su muerte regala una CASA PARA TODOS/A y PARA SIEMPRE</w:t>
      </w:r>
      <w:r w:rsidR="00B816E9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. En la imagen de Maria que en su SI fue la primera “casa” de Jesús </w:t>
      </w:r>
      <w:r w:rsidR="005B7025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es al final la casa de cada discipulo/a. Con Ella, cada mujer de la historia es </w:t>
      </w:r>
      <w:r w:rsidR="00676D4F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>“CASA”</w:t>
      </w:r>
      <w:r w:rsidR="00F40137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 donde cada persona </w:t>
      </w:r>
      <w:r w:rsidR="00C97863">
        <w:rPr>
          <w:rFonts w:ascii="Times New Roman" w:eastAsia="Times New Roman" w:hAnsi="Times New Roman" w:cs="Times New Roman"/>
          <w:kern w:val="0"/>
          <w:sz w:val="24"/>
          <w:szCs w:val="24"/>
          <w:lang w:val="es-419" w:eastAsia="it-IT"/>
          <w14:ligatures w14:val="none"/>
        </w:rPr>
        <w:t xml:space="preserve">es amado/a. </w:t>
      </w:r>
    </w:p>
    <w:sectPr w:rsidR="00EC46B5" w:rsidRPr="008916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82EA0"/>
    <w:multiLevelType w:val="hybridMultilevel"/>
    <w:tmpl w:val="4E489C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C6ADB"/>
    <w:multiLevelType w:val="hybridMultilevel"/>
    <w:tmpl w:val="4E489C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F36289"/>
    <w:multiLevelType w:val="multilevel"/>
    <w:tmpl w:val="8D707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7362077">
    <w:abstractNumId w:val="2"/>
  </w:num>
  <w:num w:numId="2" w16cid:durableId="1882551588">
    <w:abstractNumId w:val="1"/>
  </w:num>
  <w:num w:numId="3" w16cid:durableId="1930457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43"/>
    <w:rsid w:val="000254EA"/>
    <w:rsid w:val="00087926"/>
    <w:rsid w:val="000959F0"/>
    <w:rsid w:val="000C1342"/>
    <w:rsid w:val="000F2024"/>
    <w:rsid w:val="000F4EC4"/>
    <w:rsid w:val="00137109"/>
    <w:rsid w:val="001715F7"/>
    <w:rsid w:val="001B1925"/>
    <w:rsid w:val="0020416F"/>
    <w:rsid w:val="002042D9"/>
    <w:rsid w:val="002255AD"/>
    <w:rsid w:val="00265811"/>
    <w:rsid w:val="002C0345"/>
    <w:rsid w:val="002C2EF8"/>
    <w:rsid w:val="003261E3"/>
    <w:rsid w:val="00326898"/>
    <w:rsid w:val="003461E5"/>
    <w:rsid w:val="00373B6D"/>
    <w:rsid w:val="00384489"/>
    <w:rsid w:val="00386FB2"/>
    <w:rsid w:val="0039569D"/>
    <w:rsid w:val="00396201"/>
    <w:rsid w:val="00404D8D"/>
    <w:rsid w:val="004111D4"/>
    <w:rsid w:val="004725DD"/>
    <w:rsid w:val="00472DB5"/>
    <w:rsid w:val="004A761F"/>
    <w:rsid w:val="004B42F2"/>
    <w:rsid w:val="00526ACB"/>
    <w:rsid w:val="00533B94"/>
    <w:rsid w:val="005524FB"/>
    <w:rsid w:val="005561A4"/>
    <w:rsid w:val="00574EF3"/>
    <w:rsid w:val="005B7025"/>
    <w:rsid w:val="00622EFA"/>
    <w:rsid w:val="0067304B"/>
    <w:rsid w:val="00676D4F"/>
    <w:rsid w:val="006A0EAF"/>
    <w:rsid w:val="006E5DF9"/>
    <w:rsid w:val="006E74EC"/>
    <w:rsid w:val="00722E29"/>
    <w:rsid w:val="007313EC"/>
    <w:rsid w:val="0074543D"/>
    <w:rsid w:val="0074772A"/>
    <w:rsid w:val="00762C87"/>
    <w:rsid w:val="008046D8"/>
    <w:rsid w:val="00870E9C"/>
    <w:rsid w:val="00891643"/>
    <w:rsid w:val="008C4A7C"/>
    <w:rsid w:val="008E1FC2"/>
    <w:rsid w:val="009358D9"/>
    <w:rsid w:val="00965358"/>
    <w:rsid w:val="009C520A"/>
    <w:rsid w:val="009F0753"/>
    <w:rsid w:val="009F6701"/>
    <w:rsid w:val="00A52B57"/>
    <w:rsid w:val="00A56CB8"/>
    <w:rsid w:val="00AC44F7"/>
    <w:rsid w:val="00AF0C6A"/>
    <w:rsid w:val="00AF3666"/>
    <w:rsid w:val="00B40D15"/>
    <w:rsid w:val="00B816E9"/>
    <w:rsid w:val="00B84A7E"/>
    <w:rsid w:val="00BB418B"/>
    <w:rsid w:val="00BB4B3F"/>
    <w:rsid w:val="00BD0292"/>
    <w:rsid w:val="00BE1F61"/>
    <w:rsid w:val="00BF4FCD"/>
    <w:rsid w:val="00C002FB"/>
    <w:rsid w:val="00C02FF4"/>
    <w:rsid w:val="00C235AB"/>
    <w:rsid w:val="00C51D88"/>
    <w:rsid w:val="00C63097"/>
    <w:rsid w:val="00C97863"/>
    <w:rsid w:val="00CB7DA2"/>
    <w:rsid w:val="00D619C6"/>
    <w:rsid w:val="00DB5D85"/>
    <w:rsid w:val="00DE1208"/>
    <w:rsid w:val="00DF7106"/>
    <w:rsid w:val="00E02399"/>
    <w:rsid w:val="00E21A7C"/>
    <w:rsid w:val="00E368D3"/>
    <w:rsid w:val="00E5519B"/>
    <w:rsid w:val="00EC46B5"/>
    <w:rsid w:val="00EE37A5"/>
    <w:rsid w:val="00EF5FBF"/>
    <w:rsid w:val="00F40137"/>
    <w:rsid w:val="00F50411"/>
    <w:rsid w:val="00F54DFF"/>
    <w:rsid w:val="00F70FB9"/>
    <w:rsid w:val="00FC2CBF"/>
    <w:rsid w:val="00FE2053"/>
    <w:rsid w:val="00FE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31AE6"/>
  <w15:chartTrackingRefBased/>
  <w15:docId w15:val="{0F95E5FD-F15E-4F20-9058-CE7EA9FA3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91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1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16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1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16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16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16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16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16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16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16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16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164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164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16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16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16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16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1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1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16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1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16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16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16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164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16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164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1643"/>
    <w:rPr>
      <w:b/>
      <w:bCs/>
      <w:smallCaps/>
      <w:color w:val="0F4761" w:themeColor="accent1" w:themeShade="BF"/>
      <w:spacing w:val="5"/>
    </w:rPr>
  </w:style>
  <w:style w:type="character" w:customStyle="1" w:styleId="yadgie">
    <w:name w:val="yadgie"/>
    <w:basedOn w:val="Carpredefinitoparagrafo"/>
    <w:rsid w:val="00BD0292"/>
  </w:style>
  <w:style w:type="character" w:styleId="Collegamentoipertestuale">
    <w:name w:val="Hyperlink"/>
    <w:basedOn w:val="Carpredefinitoparagrafo"/>
    <w:uiPriority w:val="99"/>
    <w:semiHidden/>
    <w:unhideWhenUsed/>
    <w:rsid w:val="00BD02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de pace</dc:creator>
  <cp:keywords/>
  <dc:description/>
  <cp:lastModifiedBy>simona de pace</cp:lastModifiedBy>
  <cp:revision>90</cp:revision>
  <dcterms:created xsi:type="dcterms:W3CDTF">2026-08-11T17:04:00Z</dcterms:created>
  <dcterms:modified xsi:type="dcterms:W3CDTF">2026-08-13T17:27:00Z</dcterms:modified>
</cp:coreProperties>
</file>